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BAF90" w14:textId="1AD8E914" w:rsidR="00DF6091" w:rsidRPr="00F10DC1" w:rsidRDefault="00DF6091" w:rsidP="00DF6091">
      <w:pPr>
        <w:spacing w:before="100" w:beforeAutospacing="1" w:after="0" w:line="240" w:lineRule="auto"/>
        <w:rPr>
          <w:rFonts w:ascii="Poppins" w:hAnsi="Poppins" w:cs="Poppins"/>
          <w:color w:val="0B1224"/>
          <w:sz w:val="36"/>
          <w:szCs w:val="36"/>
          <w:shd w:val="clear" w:color="auto" w:fill="FFFFFF"/>
        </w:rPr>
      </w:pPr>
    </w:p>
    <w:p w14:paraId="1A3E6112" w14:textId="592061E0" w:rsidR="004F4B50" w:rsidRDefault="00BC1F6C" w:rsidP="00C433F7">
      <w:pPr>
        <w:spacing w:before="100" w:beforeAutospacing="1" w:after="0" w:line="240" w:lineRule="auto"/>
        <w:rPr>
          <w:rFonts w:ascii="Poppins" w:hAnsi="Poppins" w:cs="Poppins"/>
          <w:color w:val="0B1224"/>
          <w:sz w:val="28"/>
          <w:szCs w:val="28"/>
          <w:shd w:val="clear" w:color="auto" w:fill="FFFFFF"/>
        </w:rPr>
      </w:pPr>
      <w:r>
        <w:rPr>
          <w:rStyle w:val="Strong"/>
          <w:rFonts w:ascii="Poppins" w:hAnsi="Poppins" w:cs="Poppins"/>
          <w:noProof/>
          <w:color w:val="0B1224"/>
          <w:sz w:val="28"/>
          <w:szCs w:val="28"/>
          <w:shd w:val="clear" w:color="auto" w:fill="FFFFFF"/>
        </w:rPr>
        <w:drawing>
          <wp:anchor distT="0" distB="0" distL="114300" distR="114300" simplePos="0" relativeHeight="251655167" behindDoc="1" locked="0" layoutInCell="1" allowOverlap="1" wp14:anchorId="4F57C1C1" wp14:editId="12402D29">
            <wp:simplePos x="0" y="0"/>
            <wp:positionH relativeFrom="page">
              <wp:posOffset>215153</wp:posOffset>
            </wp:positionH>
            <wp:positionV relativeFrom="page">
              <wp:posOffset>188258</wp:posOffset>
            </wp:positionV>
            <wp:extent cx="7298055" cy="4410635"/>
            <wp:effectExtent l="0" t="0" r="0" b="9525"/>
            <wp:wrapNone/>
            <wp:docPr id="1395362358" name="Picture 13" descr="Close-up of hands folded toge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62358" name="Picture 13" descr="Close-up of hands folded together&#10;&#10;Description automatically generated with medium confidence"/>
                    <pic:cNvPicPr>
                      <a:picLocks noChangeAspect="1" noChangeArrowheads="1"/>
                    </pic:cNvPicPr>
                  </pic:nvPicPr>
                  <pic:blipFill>
                    <a:blip r:embed="rId5">
                      <a:alphaModFix amt="50000"/>
                      <a:extLst>
                        <a:ext uri="{28A0092B-C50C-407E-A947-70E740481C1C}">
                          <a14:useLocalDpi xmlns:a14="http://schemas.microsoft.com/office/drawing/2010/main" val="0"/>
                        </a:ext>
                      </a:extLst>
                    </a:blip>
                    <a:srcRect/>
                    <a:stretch>
                      <a:fillRect/>
                    </a:stretch>
                  </pic:blipFill>
                  <pic:spPr bwMode="auto">
                    <a:xfrm>
                      <a:off x="0" y="0"/>
                      <a:ext cx="7306564" cy="441577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67CEE5D" w14:textId="4D7D1FA5" w:rsidR="00B00C20" w:rsidRDefault="00B00C20" w:rsidP="004F4B50">
      <w:pPr>
        <w:spacing w:after="0"/>
        <w:rPr>
          <w:rStyle w:val="Strong"/>
          <w:rFonts w:ascii="Poppins" w:hAnsi="Poppins" w:cs="Poppins"/>
          <w:color w:val="4EA28E"/>
          <w:sz w:val="28"/>
          <w:szCs w:val="28"/>
          <w:shd w:val="clear" w:color="auto" w:fill="FFFFFF"/>
        </w:rPr>
      </w:pPr>
    </w:p>
    <w:p w14:paraId="668C3C22" w14:textId="5134D172" w:rsidR="007D576C" w:rsidRDefault="007D576C" w:rsidP="00EA39C9">
      <w:pPr>
        <w:spacing w:after="0"/>
        <w:rPr>
          <w:rStyle w:val="Strong"/>
          <w:rFonts w:ascii="Poppins" w:hAnsi="Poppins" w:cs="Poppins"/>
          <w:color w:val="4EA28E"/>
          <w:sz w:val="40"/>
          <w:szCs w:val="40"/>
          <w:shd w:val="clear" w:color="auto" w:fill="FFFFFF"/>
        </w:rPr>
      </w:pPr>
    </w:p>
    <w:p w14:paraId="4AF85902" w14:textId="3A31B655" w:rsidR="00B00C20" w:rsidRPr="003B4A73" w:rsidRDefault="00B00C20" w:rsidP="00EA39C9">
      <w:pPr>
        <w:spacing w:after="0"/>
        <w:rPr>
          <w:rStyle w:val="Strong"/>
          <w:rFonts w:ascii="Poppins" w:hAnsi="Poppins" w:cs="Poppins"/>
          <w:color w:val="0B1224"/>
          <w:sz w:val="40"/>
          <w:szCs w:val="40"/>
          <w:shd w:val="clear" w:color="auto" w:fill="FFFFFF"/>
        </w:rPr>
      </w:pPr>
    </w:p>
    <w:p w14:paraId="2E2B779E" w14:textId="1F30F304" w:rsidR="003B4A73" w:rsidRDefault="003B4A73" w:rsidP="003E5653">
      <w:pPr>
        <w:tabs>
          <w:tab w:val="center" w:pos="5875"/>
          <w:tab w:val="left" w:pos="9840"/>
        </w:tabs>
        <w:spacing w:after="0"/>
        <w:rPr>
          <w:rStyle w:val="Strong"/>
          <w:rFonts w:ascii="Poppins" w:hAnsi="Poppins" w:cs="Poppins"/>
          <w:color w:val="0B1224"/>
          <w:sz w:val="28"/>
          <w:szCs w:val="28"/>
          <w:shd w:val="clear" w:color="auto" w:fill="FFFFFF"/>
        </w:rPr>
      </w:pPr>
    </w:p>
    <w:p w14:paraId="7533E6B5" w14:textId="42814B9B" w:rsidR="003E5653" w:rsidRDefault="005C4EDE" w:rsidP="00967E0A">
      <w:pPr>
        <w:tabs>
          <w:tab w:val="center" w:pos="5875"/>
          <w:tab w:val="left" w:pos="9840"/>
        </w:tabs>
        <w:spacing w:after="0"/>
        <w:jc w:val="center"/>
        <w:rPr>
          <w:rStyle w:val="Strong"/>
          <w:rFonts w:ascii="Times New Roman" w:hAnsi="Times New Roman" w:cs="Times New Roman"/>
          <w:b w:val="0"/>
          <w:bCs w:val="0"/>
          <w:color w:val="0B1224"/>
          <w:sz w:val="72"/>
          <w:szCs w:val="72"/>
          <w:shd w:val="clear" w:color="auto" w:fill="FFFFFF"/>
        </w:rPr>
      </w:pPr>
      <w:r w:rsidRPr="005C4EDE">
        <w:rPr>
          <w:rStyle w:val="Strong"/>
          <w:rFonts w:ascii="Times New Roman" w:hAnsi="Times New Roman" w:cs="Times New Roman"/>
          <w:b w:val="0"/>
          <w:bCs w:val="0"/>
          <w:color w:val="0B1224"/>
          <w:sz w:val="72"/>
          <w:szCs w:val="72"/>
          <w:shd w:val="clear" w:color="auto" w:fill="FFFFFF"/>
        </w:rPr>
        <w:t>Leading Care Services</w:t>
      </w:r>
    </w:p>
    <w:p w14:paraId="706BE219" w14:textId="2BE72E06" w:rsidR="00967E0A" w:rsidRDefault="00B61D85" w:rsidP="007D576C">
      <w:pPr>
        <w:tabs>
          <w:tab w:val="center" w:pos="5875"/>
          <w:tab w:val="left" w:pos="9840"/>
        </w:tabs>
        <w:spacing w:after="0"/>
        <w:jc w:val="center"/>
        <w:rPr>
          <w:rStyle w:val="Strong"/>
          <w:rFonts w:ascii="Times New Roman" w:hAnsi="Times New Roman" w:cs="Times New Roman"/>
          <w:b w:val="0"/>
          <w:bCs w:val="0"/>
          <w:color w:val="0B1224"/>
          <w:sz w:val="72"/>
          <w:szCs w:val="72"/>
          <w:shd w:val="clear" w:color="auto" w:fill="FFFFFF"/>
        </w:rPr>
      </w:pPr>
      <w:r>
        <w:rPr>
          <w:rStyle w:val="Strong"/>
          <w:rFonts w:ascii="Times New Roman" w:hAnsi="Times New Roman" w:cs="Times New Roman"/>
          <w:b w:val="0"/>
          <w:bCs w:val="0"/>
          <w:color w:val="0B1224"/>
          <w:sz w:val="72"/>
          <w:szCs w:val="72"/>
          <w:shd w:val="clear" w:color="auto" w:fill="FFFFFF"/>
        </w:rPr>
        <w:t>Franchise</w:t>
      </w:r>
      <w:r w:rsidR="00967E0A">
        <w:rPr>
          <w:rStyle w:val="Strong"/>
          <w:rFonts w:ascii="Times New Roman" w:hAnsi="Times New Roman" w:cs="Times New Roman"/>
          <w:b w:val="0"/>
          <w:bCs w:val="0"/>
          <w:color w:val="0B1224"/>
          <w:sz w:val="72"/>
          <w:szCs w:val="72"/>
          <w:shd w:val="clear" w:color="auto" w:fill="FFFFFF"/>
        </w:rPr>
        <w:t xml:space="preserve"> </w:t>
      </w:r>
      <w:r w:rsidR="00FA2678">
        <w:rPr>
          <w:rStyle w:val="Strong"/>
          <w:rFonts w:ascii="Times New Roman" w:hAnsi="Times New Roman" w:cs="Times New Roman"/>
          <w:b w:val="0"/>
          <w:bCs w:val="0"/>
          <w:color w:val="0B1224"/>
          <w:sz w:val="72"/>
          <w:szCs w:val="72"/>
          <w:shd w:val="clear" w:color="auto" w:fill="FFFFFF"/>
        </w:rPr>
        <w:t>Opportunity</w:t>
      </w:r>
    </w:p>
    <w:p w14:paraId="1E9EBE5B" w14:textId="42E68D92" w:rsidR="00C433F7" w:rsidRPr="00504145" w:rsidRDefault="00C433F7" w:rsidP="00C433F7">
      <w:pPr>
        <w:spacing w:after="0"/>
        <w:rPr>
          <w:rFonts w:ascii="Amasis MT Pro Medium" w:hAnsi="Amasis MT Pro Medium" w:cs="Poppins"/>
          <w:b/>
          <w:bCs/>
          <w:color w:val="auto"/>
          <w:sz w:val="56"/>
          <w:szCs w:val="56"/>
          <w:shd w:val="clear" w:color="auto" w:fill="FFFFFF"/>
        </w:rPr>
      </w:pPr>
    </w:p>
    <w:p w14:paraId="6466F22F" w14:textId="77777777" w:rsidR="00FC79C5" w:rsidRPr="00504145" w:rsidRDefault="00FC79C5" w:rsidP="007972FF">
      <w:pPr>
        <w:spacing w:after="0"/>
        <w:jc w:val="center"/>
        <w:rPr>
          <w:rFonts w:ascii="Amasis MT Pro Medium" w:hAnsi="Amasis MT Pro Medium" w:cs="Poppins"/>
          <w:b/>
          <w:bCs/>
          <w:color w:val="auto"/>
          <w:sz w:val="56"/>
          <w:szCs w:val="56"/>
          <w:shd w:val="clear" w:color="auto" w:fill="FFFFFF"/>
        </w:rPr>
      </w:pPr>
    </w:p>
    <w:p w14:paraId="1903427C" w14:textId="04DE6F78" w:rsidR="005F7990" w:rsidRPr="00504145" w:rsidRDefault="002E70C4" w:rsidP="007972FF">
      <w:pPr>
        <w:spacing w:after="0"/>
        <w:jc w:val="center"/>
        <w:rPr>
          <w:rFonts w:ascii="Amasis MT Pro Medium" w:hAnsi="Amasis MT Pro Medium" w:cs="Poppins"/>
          <w:b/>
          <w:bCs/>
          <w:color w:val="auto"/>
          <w:sz w:val="48"/>
          <w:szCs w:val="48"/>
          <w:shd w:val="clear" w:color="auto" w:fill="FFFFFF"/>
        </w:rPr>
      </w:pPr>
      <w:r w:rsidRPr="00504145">
        <w:rPr>
          <w:rFonts w:ascii="Amasis MT Pro Medium" w:hAnsi="Amasis MT Pro Medium" w:cs="Poppins"/>
          <w:b/>
          <w:bCs/>
          <w:color w:val="auto"/>
          <w:sz w:val="56"/>
          <w:szCs w:val="56"/>
          <w:shd w:val="clear" w:color="auto" w:fill="FFFFFF"/>
        </w:rPr>
        <w:t>Who We Are</w:t>
      </w:r>
    </w:p>
    <w:p w14:paraId="3261BF09" w14:textId="6A4BE516" w:rsidR="005C4EDE" w:rsidRDefault="003E5653" w:rsidP="007972FF">
      <w:pPr>
        <w:jc w:val="center"/>
        <w:rPr>
          <w:rFonts w:ascii="Poppins" w:hAnsi="Poppins" w:cs="Poppins"/>
          <w:sz w:val="28"/>
          <w:szCs w:val="28"/>
          <w:shd w:val="clear" w:color="auto" w:fill="FFFFFF"/>
        </w:rPr>
      </w:pPr>
      <w:r w:rsidRPr="003E5653">
        <w:rPr>
          <w:rFonts w:ascii="Poppins" w:hAnsi="Poppins" w:cs="Poppins"/>
          <w:sz w:val="28"/>
          <w:szCs w:val="28"/>
          <w:shd w:val="clear" w:color="auto" w:fill="FFFFFF"/>
        </w:rPr>
        <w:t xml:space="preserve">For nearly a decade Leading Care Services has provided care based on a framework of empowerment, wellbeing, and healthy ageing. We ensure </w:t>
      </w:r>
      <w:r w:rsidR="005207F1">
        <w:rPr>
          <w:rFonts w:ascii="Poppins" w:hAnsi="Poppins" w:cs="Poppins"/>
          <w:sz w:val="28"/>
          <w:szCs w:val="28"/>
          <w:shd w:val="clear" w:color="auto" w:fill="FFFFFF"/>
        </w:rPr>
        <w:t>individuals</w:t>
      </w:r>
      <w:r w:rsidRPr="003E5653">
        <w:rPr>
          <w:rFonts w:ascii="Poppins" w:hAnsi="Poppins" w:cs="Poppins"/>
          <w:sz w:val="28"/>
          <w:szCs w:val="28"/>
          <w:shd w:val="clear" w:color="auto" w:fill="FFFFFF"/>
        </w:rPr>
        <w:t xml:space="preserve"> have choice and control to </w:t>
      </w:r>
      <w:r w:rsidR="005207F1">
        <w:rPr>
          <w:rFonts w:ascii="Poppins" w:hAnsi="Poppins" w:cs="Poppins"/>
          <w:sz w:val="28"/>
          <w:szCs w:val="28"/>
          <w:shd w:val="clear" w:color="auto" w:fill="FFFFFF"/>
        </w:rPr>
        <w:t xml:space="preserve">maintain their </w:t>
      </w:r>
      <w:r w:rsidRPr="003E5653">
        <w:rPr>
          <w:rFonts w:ascii="Poppins" w:hAnsi="Poppins" w:cs="Poppins"/>
          <w:sz w:val="28"/>
          <w:szCs w:val="28"/>
          <w:shd w:val="clear" w:color="auto" w:fill="FFFFFF"/>
        </w:rPr>
        <w:t xml:space="preserve">independence and confidence </w:t>
      </w:r>
      <w:r w:rsidR="0084426A">
        <w:rPr>
          <w:rFonts w:ascii="Poppins" w:hAnsi="Poppins" w:cs="Poppins"/>
          <w:sz w:val="28"/>
          <w:szCs w:val="28"/>
          <w:shd w:val="clear" w:color="auto" w:fill="FFFFFF"/>
        </w:rPr>
        <w:t xml:space="preserve">while getting the </w:t>
      </w:r>
      <w:r w:rsidRPr="003E5653">
        <w:rPr>
          <w:rFonts w:ascii="Poppins" w:hAnsi="Poppins" w:cs="Poppins"/>
          <w:sz w:val="28"/>
          <w:szCs w:val="28"/>
          <w:shd w:val="clear" w:color="auto" w:fill="FFFFFF"/>
        </w:rPr>
        <w:t xml:space="preserve">support </w:t>
      </w:r>
      <w:r w:rsidR="005207F1">
        <w:rPr>
          <w:rFonts w:ascii="Poppins" w:hAnsi="Poppins" w:cs="Poppins"/>
          <w:sz w:val="28"/>
          <w:szCs w:val="28"/>
          <w:shd w:val="clear" w:color="auto" w:fill="FFFFFF"/>
        </w:rPr>
        <w:t>the</w:t>
      </w:r>
      <w:r w:rsidR="0084426A">
        <w:rPr>
          <w:rFonts w:ascii="Poppins" w:hAnsi="Poppins" w:cs="Poppins"/>
          <w:sz w:val="28"/>
          <w:szCs w:val="28"/>
          <w:shd w:val="clear" w:color="auto" w:fill="FFFFFF"/>
        </w:rPr>
        <w:t>y need</w:t>
      </w:r>
      <w:r w:rsidRPr="003E5653">
        <w:rPr>
          <w:rFonts w:ascii="Poppins" w:hAnsi="Poppins" w:cs="Poppins"/>
          <w:sz w:val="28"/>
          <w:szCs w:val="28"/>
          <w:shd w:val="clear" w:color="auto" w:fill="FFFFFF"/>
        </w:rPr>
        <w:t xml:space="preserve"> in the place </w:t>
      </w:r>
      <w:r w:rsidR="005207F1">
        <w:rPr>
          <w:rFonts w:ascii="Poppins" w:hAnsi="Poppins" w:cs="Poppins"/>
          <w:sz w:val="28"/>
          <w:szCs w:val="28"/>
          <w:shd w:val="clear" w:color="auto" w:fill="FFFFFF"/>
        </w:rPr>
        <w:t>they</w:t>
      </w:r>
      <w:r w:rsidRPr="003E5653">
        <w:rPr>
          <w:rFonts w:ascii="Poppins" w:hAnsi="Poppins" w:cs="Poppins"/>
          <w:sz w:val="28"/>
          <w:szCs w:val="28"/>
          <w:shd w:val="clear" w:color="auto" w:fill="FFFFFF"/>
        </w:rPr>
        <w:t xml:space="preserve"> call home.</w:t>
      </w:r>
    </w:p>
    <w:p w14:paraId="57CA5ABE" w14:textId="14325463" w:rsidR="003B4A73" w:rsidRPr="00504145" w:rsidRDefault="003B4A73" w:rsidP="007972FF">
      <w:pPr>
        <w:spacing w:after="0"/>
        <w:jc w:val="center"/>
        <w:rPr>
          <w:rFonts w:ascii="Amasis MT Pro Medium" w:hAnsi="Amasis MT Pro Medium" w:cs="Poppins"/>
          <w:b/>
          <w:bCs/>
          <w:color w:val="auto"/>
          <w:sz w:val="48"/>
          <w:szCs w:val="48"/>
          <w:shd w:val="clear" w:color="auto" w:fill="FFFFFF"/>
        </w:rPr>
      </w:pPr>
      <w:r w:rsidRPr="00504145">
        <w:rPr>
          <w:rFonts w:ascii="Amasis MT Pro Medium" w:hAnsi="Amasis MT Pro Medium" w:cs="Poppins"/>
          <w:b/>
          <w:bCs/>
          <w:color w:val="auto"/>
          <w:sz w:val="56"/>
          <w:szCs w:val="56"/>
          <w:shd w:val="clear" w:color="auto" w:fill="FFFFFF"/>
        </w:rPr>
        <w:t xml:space="preserve">What </w:t>
      </w:r>
      <w:r w:rsidR="005D4168" w:rsidRPr="00504145">
        <w:rPr>
          <w:rFonts w:ascii="Amasis MT Pro Medium" w:hAnsi="Amasis MT Pro Medium" w:cs="Poppins"/>
          <w:b/>
          <w:bCs/>
          <w:color w:val="auto"/>
          <w:sz w:val="56"/>
          <w:szCs w:val="56"/>
          <w:shd w:val="clear" w:color="auto" w:fill="FFFFFF"/>
        </w:rPr>
        <w:t>W</w:t>
      </w:r>
      <w:r w:rsidRPr="00504145">
        <w:rPr>
          <w:rFonts w:ascii="Amasis MT Pro Medium" w:hAnsi="Amasis MT Pro Medium" w:cs="Poppins"/>
          <w:b/>
          <w:bCs/>
          <w:color w:val="auto"/>
          <w:sz w:val="56"/>
          <w:szCs w:val="56"/>
          <w:shd w:val="clear" w:color="auto" w:fill="FFFFFF"/>
        </w:rPr>
        <w:t xml:space="preserve">e </w:t>
      </w:r>
      <w:r w:rsidR="005D4168" w:rsidRPr="00504145">
        <w:rPr>
          <w:rFonts w:ascii="Amasis MT Pro Medium" w:hAnsi="Amasis MT Pro Medium" w:cs="Poppins"/>
          <w:b/>
          <w:bCs/>
          <w:color w:val="auto"/>
          <w:sz w:val="56"/>
          <w:szCs w:val="56"/>
          <w:shd w:val="clear" w:color="auto" w:fill="FFFFFF"/>
        </w:rPr>
        <w:t>D</w:t>
      </w:r>
      <w:r w:rsidRPr="00504145">
        <w:rPr>
          <w:rFonts w:ascii="Amasis MT Pro Medium" w:hAnsi="Amasis MT Pro Medium" w:cs="Poppins"/>
          <w:b/>
          <w:bCs/>
          <w:color w:val="auto"/>
          <w:sz w:val="56"/>
          <w:szCs w:val="56"/>
          <w:shd w:val="clear" w:color="auto" w:fill="FFFFFF"/>
        </w:rPr>
        <w:t>o</w:t>
      </w:r>
    </w:p>
    <w:p w14:paraId="4C574C64" w14:textId="5E9F48C9" w:rsidR="00E14B75" w:rsidRDefault="003B4A73" w:rsidP="004F3531">
      <w:pPr>
        <w:jc w:val="center"/>
        <w:rPr>
          <w:rFonts w:ascii="Poppins" w:hAnsi="Poppins" w:cs="Poppins"/>
          <w:sz w:val="28"/>
          <w:szCs w:val="28"/>
          <w:shd w:val="clear" w:color="auto" w:fill="FFFFFF"/>
        </w:rPr>
      </w:pPr>
      <w:r>
        <w:rPr>
          <w:rFonts w:ascii="Poppins" w:hAnsi="Poppins" w:cs="Poppins"/>
          <w:sz w:val="28"/>
          <w:szCs w:val="28"/>
          <w:shd w:val="clear" w:color="auto" w:fill="FFFFFF"/>
        </w:rPr>
        <w:t xml:space="preserve">Our </w:t>
      </w:r>
      <w:r w:rsidR="00BC1F6C">
        <w:rPr>
          <w:rFonts w:ascii="Poppins" w:hAnsi="Poppins" w:cs="Poppins"/>
          <w:sz w:val="28"/>
          <w:szCs w:val="28"/>
          <w:shd w:val="clear" w:color="auto" w:fill="FFFFFF"/>
        </w:rPr>
        <w:t xml:space="preserve">superior </w:t>
      </w:r>
      <w:r>
        <w:rPr>
          <w:rFonts w:ascii="Poppins" w:hAnsi="Poppins" w:cs="Poppins"/>
          <w:sz w:val="28"/>
          <w:szCs w:val="28"/>
          <w:shd w:val="clear" w:color="auto" w:fill="FFFFFF"/>
        </w:rPr>
        <w:t>services</w:t>
      </w:r>
      <w:r w:rsidR="007972FF">
        <w:rPr>
          <w:rFonts w:ascii="Poppins" w:hAnsi="Poppins" w:cs="Poppins"/>
          <w:sz w:val="28"/>
          <w:szCs w:val="28"/>
          <w:shd w:val="clear" w:color="auto" w:fill="FFFFFF"/>
        </w:rPr>
        <w:t xml:space="preserve"> are here to support the health and social wellbeing of all that we serve. Such services</w:t>
      </w:r>
      <w:r>
        <w:rPr>
          <w:rFonts w:ascii="Poppins" w:hAnsi="Poppins" w:cs="Poppins"/>
          <w:sz w:val="28"/>
          <w:szCs w:val="28"/>
          <w:shd w:val="clear" w:color="auto" w:fill="FFFFFF"/>
        </w:rPr>
        <w:t xml:space="preserve"> include Non-medical </w:t>
      </w:r>
      <w:r w:rsidR="005D6B30">
        <w:rPr>
          <w:rFonts w:ascii="Poppins" w:hAnsi="Poppins" w:cs="Poppins"/>
          <w:sz w:val="28"/>
          <w:szCs w:val="28"/>
          <w:shd w:val="clear" w:color="auto" w:fill="FFFFFF"/>
        </w:rPr>
        <w:t>Personal</w:t>
      </w:r>
      <w:r>
        <w:rPr>
          <w:rFonts w:ascii="Poppins" w:hAnsi="Poppins" w:cs="Poppins"/>
          <w:sz w:val="28"/>
          <w:szCs w:val="28"/>
          <w:shd w:val="clear" w:color="auto" w:fill="FFFFFF"/>
        </w:rPr>
        <w:t xml:space="preserve"> Care, Skilled Nursing</w:t>
      </w:r>
      <w:r w:rsidR="002028DA">
        <w:rPr>
          <w:rFonts w:ascii="Poppins" w:hAnsi="Poppins" w:cs="Poppins"/>
          <w:sz w:val="28"/>
          <w:szCs w:val="28"/>
          <w:shd w:val="clear" w:color="auto" w:fill="FFFFFF"/>
        </w:rPr>
        <w:t xml:space="preserve">, </w:t>
      </w:r>
      <w:r>
        <w:rPr>
          <w:rFonts w:ascii="Poppins" w:hAnsi="Poppins" w:cs="Poppins"/>
          <w:sz w:val="28"/>
          <w:szCs w:val="28"/>
          <w:shd w:val="clear" w:color="auto" w:fill="FFFFFF"/>
        </w:rPr>
        <w:t>N</w:t>
      </w:r>
      <w:r w:rsidR="001D5311">
        <w:rPr>
          <w:rFonts w:ascii="Poppins" w:hAnsi="Poppins" w:cs="Poppins"/>
          <w:sz w:val="28"/>
          <w:szCs w:val="28"/>
          <w:shd w:val="clear" w:color="auto" w:fill="FFFFFF"/>
        </w:rPr>
        <w:t>on-</w:t>
      </w:r>
      <w:r>
        <w:rPr>
          <w:rFonts w:ascii="Poppins" w:hAnsi="Poppins" w:cs="Poppins"/>
          <w:sz w:val="28"/>
          <w:szCs w:val="28"/>
          <w:shd w:val="clear" w:color="auto" w:fill="FFFFFF"/>
        </w:rPr>
        <w:t>Emergenc</w:t>
      </w:r>
      <w:r w:rsidR="001D5311">
        <w:rPr>
          <w:rFonts w:ascii="Poppins" w:hAnsi="Poppins" w:cs="Poppins"/>
          <w:sz w:val="28"/>
          <w:szCs w:val="28"/>
          <w:shd w:val="clear" w:color="auto" w:fill="FFFFFF"/>
        </w:rPr>
        <w:t xml:space="preserve">y </w:t>
      </w:r>
      <w:r w:rsidR="005D4168">
        <w:rPr>
          <w:rFonts w:ascii="Poppins" w:hAnsi="Poppins" w:cs="Poppins"/>
          <w:sz w:val="28"/>
          <w:szCs w:val="28"/>
          <w:shd w:val="clear" w:color="auto" w:fill="FFFFFF"/>
        </w:rPr>
        <w:t>Medical</w:t>
      </w:r>
      <w:r>
        <w:rPr>
          <w:rFonts w:ascii="Poppins" w:hAnsi="Poppins" w:cs="Poppins"/>
          <w:sz w:val="28"/>
          <w:szCs w:val="28"/>
          <w:shd w:val="clear" w:color="auto" w:fill="FFFFFF"/>
        </w:rPr>
        <w:t xml:space="preserve"> Transportation</w:t>
      </w:r>
      <w:r w:rsidR="002028DA">
        <w:rPr>
          <w:rFonts w:ascii="Poppins" w:hAnsi="Poppins" w:cs="Poppins"/>
          <w:sz w:val="28"/>
          <w:szCs w:val="28"/>
          <w:shd w:val="clear" w:color="auto" w:fill="FFFFFF"/>
        </w:rPr>
        <w:t xml:space="preserve">, Residential Care </w:t>
      </w:r>
      <w:r w:rsidR="00BC1F6C">
        <w:rPr>
          <w:rFonts w:ascii="Poppins" w:hAnsi="Poppins" w:cs="Poppins"/>
          <w:sz w:val="28"/>
          <w:szCs w:val="28"/>
          <w:shd w:val="clear" w:color="auto" w:fill="FFFFFF"/>
        </w:rPr>
        <w:t>Homes,</w:t>
      </w:r>
      <w:r w:rsidR="002028DA">
        <w:rPr>
          <w:rFonts w:ascii="Poppins" w:hAnsi="Poppins" w:cs="Poppins"/>
          <w:sz w:val="28"/>
          <w:szCs w:val="28"/>
          <w:shd w:val="clear" w:color="auto" w:fill="FFFFFF"/>
        </w:rPr>
        <w:t xml:space="preserve"> </w:t>
      </w:r>
      <w:r w:rsidR="00CD376E">
        <w:rPr>
          <w:rFonts w:ascii="Poppins" w:hAnsi="Poppins" w:cs="Poppins"/>
          <w:sz w:val="28"/>
          <w:szCs w:val="28"/>
          <w:shd w:val="clear" w:color="auto" w:fill="FFFFFF"/>
        </w:rPr>
        <w:t>Community Engagement Opportunities</w:t>
      </w:r>
      <w:r w:rsidR="007972FF">
        <w:rPr>
          <w:rFonts w:ascii="Poppins" w:hAnsi="Poppins" w:cs="Poppins"/>
          <w:sz w:val="28"/>
          <w:szCs w:val="28"/>
          <w:shd w:val="clear" w:color="auto" w:fill="FFFFFF"/>
        </w:rPr>
        <w:t xml:space="preserve">, </w:t>
      </w:r>
      <w:r w:rsidR="002028DA">
        <w:rPr>
          <w:rFonts w:ascii="Poppins" w:hAnsi="Poppins" w:cs="Poppins"/>
          <w:sz w:val="28"/>
          <w:szCs w:val="28"/>
          <w:shd w:val="clear" w:color="auto" w:fill="FFFFFF"/>
        </w:rPr>
        <w:t>and On-going Training</w:t>
      </w:r>
      <w:r w:rsidR="007972FF">
        <w:rPr>
          <w:rFonts w:ascii="Poppins" w:hAnsi="Poppins" w:cs="Poppins"/>
          <w:sz w:val="28"/>
          <w:szCs w:val="28"/>
          <w:shd w:val="clear" w:color="auto" w:fill="FFFFFF"/>
        </w:rPr>
        <w:t>.</w:t>
      </w:r>
    </w:p>
    <w:p w14:paraId="30A2CA60" w14:textId="3FB1F90E" w:rsidR="00E14B75" w:rsidRDefault="00E14B75" w:rsidP="005D6B30">
      <w:pPr>
        <w:rPr>
          <w:rFonts w:ascii="Poppins" w:hAnsi="Poppins" w:cs="Poppins"/>
          <w:sz w:val="28"/>
          <w:szCs w:val="28"/>
          <w:shd w:val="clear" w:color="auto" w:fill="FFFFFF"/>
        </w:rPr>
      </w:pPr>
    </w:p>
    <w:p w14:paraId="503C903B" w14:textId="6F7F61F9" w:rsidR="00FC79C5" w:rsidRDefault="00FC79C5" w:rsidP="007972FF">
      <w:pPr>
        <w:ind w:left="1440" w:firstLine="720"/>
        <w:rPr>
          <w:rFonts w:ascii="Poppins" w:hAnsi="Poppins" w:cs="Poppins"/>
          <w:sz w:val="44"/>
          <w:szCs w:val="44"/>
          <w:shd w:val="clear" w:color="auto" w:fill="FFFFFF"/>
        </w:rPr>
      </w:pPr>
      <w:bookmarkStart w:id="0" w:name="_Hlk139726373"/>
      <w:r>
        <w:rPr>
          <w:rFonts w:ascii="Poppins" w:hAnsi="Poppins" w:cs="Poppins"/>
          <w:noProof/>
          <w:sz w:val="28"/>
          <w:szCs w:val="28"/>
        </w:rPr>
        <w:lastRenderedPageBreak/>
        <w:drawing>
          <wp:anchor distT="0" distB="0" distL="114300" distR="114300" simplePos="0" relativeHeight="251641856" behindDoc="0" locked="0" layoutInCell="1" allowOverlap="1" wp14:anchorId="2285D5CD" wp14:editId="057D5CBD">
            <wp:simplePos x="0" y="0"/>
            <wp:positionH relativeFrom="page">
              <wp:posOffset>4663439</wp:posOffset>
            </wp:positionH>
            <wp:positionV relativeFrom="page">
              <wp:posOffset>770709</wp:posOffset>
            </wp:positionV>
            <wp:extent cx="2670538" cy="2106340"/>
            <wp:effectExtent l="0" t="0" r="0" b="0"/>
            <wp:wrapSquare wrapText="bothSides"/>
            <wp:docPr id="2075715867" name="Picture 4" descr="Female in apro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15867" name="Picture 2075715867" descr="Female in apron smilin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2679182" cy="2113158"/>
                    </a:xfrm>
                    <a:prstGeom prst="rect">
                      <a:avLst/>
                    </a:prstGeom>
                  </pic:spPr>
                </pic:pic>
              </a:graphicData>
            </a:graphic>
            <wp14:sizeRelH relativeFrom="margin">
              <wp14:pctWidth>0</wp14:pctWidth>
            </wp14:sizeRelH>
            <wp14:sizeRelV relativeFrom="margin">
              <wp14:pctHeight>0</wp14:pctHeight>
            </wp14:sizeRelV>
          </wp:anchor>
        </w:drawing>
      </w:r>
    </w:p>
    <w:p w14:paraId="3DEB842A" w14:textId="4EBACE0B" w:rsidR="00BC1F6C" w:rsidRPr="00BC1F6C" w:rsidRDefault="00BC1F6C" w:rsidP="007972FF">
      <w:pPr>
        <w:ind w:left="1440" w:firstLine="720"/>
        <w:rPr>
          <w:rFonts w:ascii="Poppins" w:hAnsi="Poppins" w:cs="Poppins"/>
          <w:sz w:val="44"/>
          <w:szCs w:val="44"/>
          <w:shd w:val="clear" w:color="auto" w:fill="FFFFFF"/>
        </w:rPr>
      </w:pPr>
      <w:r w:rsidRPr="00BC1F6C">
        <w:rPr>
          <w:rFonts w:ascii="Poppins" w:hAnsi="Poppins" w:cs="Poppins"/>
          <w:sz w:val="44"/>
          <w:szCs w:val="44"/>
          <w:shd w:val="clear" w:color="auto" w:fill="FFFFFF"/>
        </w:rPr>
        <w:t xml:space="preserve">Founder </w:t>
      </w:r>
      <w:bookmarkEnd w:id="0"/>
      <w:r w:rsidRPr="00BC1F6C">
        <w:rPr>
          <w:rFonts w:ascii="Poppins" w:hAnsi="Poppins" w:cs="Poppins"/>
          <w:sz w:val="44"/>
          <w:szCs w:val="44"/>
          <w:shd w:val="clear" w:color="auto" w:fill="FFFFFF"/>
        </w:rPr>
        <w:t>Bio</w:t>
      </w:r>
    </w:p>
    <w:p w14:paraId="2C2A60E1" w14:textId="73551037" w:rsidR="00901C67" w:rsidRDefault="00E14B75" w:rsidP="00F8410E">
      <w:pPr>
        <w:spacing w:after="360"/>
        <w:rPr>
          <w:rFonts w:ascii="Poppins" w:hAnsi="Poppins" w:cs="Poppins"/>
          <w:sz w:val="28"/>
          <w:szCs w:val="28"/>
          <w:shd w:val="clear" w:color="auto" w:fill="FFFFFF"/>
        </w:rPr>
      </w:pPr>
      <w:r>
        <w:rPr>
          <w:rFonts w:ascii="Poppins" w:hAnsi="Poppins" w:cs="Poppins"/>
          <w:sz w:val="28"/>
          <w:szCs w:val="28"/>
          <w:shd w:val="clear" w:color="auto" w:fill="FFFFFF"/>
        </w:rPr>
        <w:t xml:space="preserve">A caregiver both by nature and profession </w:t>
      </w:r>
      <w:r w:rsidRPr="00E14B75">
        <w:rPr>
          <w:rFonts w:ascii="Poppins" w:hAnsi="Poppins" w:cs="Poppins"/>
          <w:sz w:val="28"/>
          <w:szCs w:val="28"/>
          <w:shd w:val="clear" w:color="auto" w:fill="FFFFFF"/>
        </w:rPr>
        <w:t>Estella Griffen</w:t>
      </w:r>
      <w:r>
        <w:rPr>
          <w:rFonts w:ascii="Poppins" w:hAnsi="Poppins" w:cs="Poppins"/>
          <w:sz w:val="28"/>
          <w:szCs w:val="28"/>
          <w:shd w:val="clear" w:color="auto" w:fill="FFFFFF"/>
        </w:rPr>
        <w:t xml:space="preserve"> founded Leading Care Services </w:t>
      </w:r>
      <w:r w:rsidR="006C6C32">
        <w:rPr>
          <w:rFonts w:ascii="Poppins" w:hAnsi="Poppins" w:cs="Poppins"/>
          <w:sz w:val="28"/>
          <w:szCs w:val="28"/>
          <w:shd w:val="clear" w:color="auto" w:fill="FFFFFF"/>
        </w:rPr>
        <w:t xml:space="preserve">in 2015 </w:t>
      </w:r>
      <w:r>
        <w:rPr>
          <w:rFonts w:ascii="Poppins" w:hAnsi="Poppins" w:cs="Poppins"/>
          <w:sz w:val="28"/>
          <w:szCs w:val="28"/>
          <w:shd w:val="clear" w:color="auto" w:fill="FFFFFF"/>
        </w:rPr>
        <w:t>to address the</w:t>
      </w:r>
      <w:r w:rsidR="005D5CE3">
        <w:rPr>
          <w:rFonts w:ascii="Poppins" w:hAnsi="Poppins" w:cs="Poppins"/>
          <w:sz w:val="28"/>
          <w:szCs w:val="28"/>
          <w:shd w:val="clear" w:color="auto" w:fill="FFFFFF"/>
        </w:rPr>
        <w:t xml:space="preserve"> critical</w:t>
      </w:r>
      <w:r>
        <w:rPr>
          <w:rFonts w:ascii="Poppins" w:hAnsi="Poppins" w:cs="Poppins"/>
          <w:sz w:val="28"/>
          <w:szCs w:val="28"/>
          <w:shd w:val="clear" w:color="auto" w:fill="FFFFFF"/>
        </w:rPr>
        <w:t xml:space="preserve"> need for quality and compassio</w:t>
      </w:r>
      <w:r w:rsidR="002F3472">
        <w:rPr>
          <w:rFonts w:ascii="Poppins" w:hAnsi="Poppins" w:cs="Poppins"/>
          <w:sz w:val="28"/>
          <w:szCs w:val="28"/>
          <w:shd w:val="clear" w:color="auto" w:fill="FFFFFF"/>
        </w:rPr>
        <w:t>nate</w:t>
      </w:r>
      <w:r w:rsidR="002028DA">
        <w:rPr>
          <w:rFonts w:ascii="Poppins" w:hAnsi="Poppins" w:cs="Poppins"/>
          <w:sz w:val="28"/>
          <w:szCs w:val="28"/>
          <w:shd w:val="clear" w:color="auto" w:fill="FFFFFF"/>
        </w:rPr>
        <w:t xml:space="preserve"> home care.</w:t>
      </w:r>
      <w:r w:rsidR="00925DED">
        <w:rPr>
          <w:rFonts w:ascii="Poppins" w:hAnsi="Poppins" w:cs="Poppins"/>
          <w:sz w:val="28"/>
          <w:szCs w:val="28"/>
          <w:shd w:val="clear" w:color="auto" w:fill="FFFFFF"/>
        </w:rPr>
        <w:t xml:space="preserve"> </w:t>
      </w:r>
      <w:r w:rsidR="00270E50">
        <w:rPr>
          <w:rFonts w:ascii="Poppins" w:hAnsi="Poppins" w:cs="Poppins"/>
          <w:sz w:val="28"/>
          <w:szCs w:val="28"/>
          <w:shd w:val="clear" w:color="auto" w:fill="FFFFFF"/>
        </w:rPr>
        <w:t>Leading Care Services</w:t>
      </w:r>
      <w:r w:rsidR="005D5CE3">
        <w:rPr>
          <w:rFonts w:ascii="Poppins" w:hAnsi="Poppins" w:cs="Poppins"/>
          <w:sz w:val="28"/>
          <w:szCs w:val="28"/>
          <w:shd w:val="clear" w:color="auto" w:fill="FFFFFF"/>
        </w:rPr>
        <w:t xml:space="preserve"> </w:t>
      </w:r>
      <w:r w:rsidR="00901C67">
        <w:rPr>
          <w:rFonts w:ascii="Poppins" w:hAnsi="Poppins" w:cs="Poppins"/>
          <w:sz w:val="28"/>
          <w:szCs w:val="28"/>
          <w:shd w:val="clear" w:color="auto" w:fill="FFFFFF"/>
        </w:rPr>
        <w:t xml:space="preserve">offers support to assist older adults and individuals with disabilities age in place safe and comfortably.  </w:t>
      </w:r>
    </w:p>
    <w:p w14:paraId="4AC88021" w14:textId="43C7E947" w:rsidR="00270E50" w:rsidRDefault="002F3472" w:rsidP="00270E50">
      <w:pPr>
        <w:spacing w:after="360"/>
        <w:rPr>
          <w:rFonts w:ascii="Poppins" w:hAnsi="Poppins" w:cs="Poppins"/>
          <w:sz w:val="28"/>
          <w:szCs w:val="28"/>
          <w:shd w:val="clear" w:color="auto" w:fill="FFFFFF"/>
        </w:rPr>
      </w:pPr>
      <w:r>
        <w:rPr>
          <w:rFonts w:ascii="Poppins" w:hAnsi="Poppins" w:cs="Poppins"/>
          <w:sz w:val="28"/>
          <w:szCs w:val="28"/>
          <w:shd w:val="clear" w:color="auto" w:fill="FFFFFF"/>
        </w:rPr>
        <w:t xml:space="preserve">While caring for </w:t>
      </w:r>
      <w:r w:rsidR="004F3531">
        <w:rPr>
          <w:rFonts w:ascii="Poppins" w:hAnsi="Poppins" w:cs="Poppins"/>
          <w:sz w:val="28"/>
          <w:szCs w:val="28"/>
          <w:shd w:val="clear" w:color="auto" w:fill="FFFFFF"/>
        </w:rPr>
        <w:t xml:space="preserve">hundreds of patients throughout the years </w:t>
      </w:r>
      <w:r w:rsidR="00270E50">
        <w:rPr>
          <w:rFonts w:ascii="Poppins" w:hAnsi="Poppins" w:cs="Poppins"/>
          <w:sz w:val="28"/>
          <w:szCs w:val="28"/>
          <w:shd w:val="clear" w:color="auto" w:fill="FFFFFF"/>
        </w:rPr>
        <w:t>Estella</w:t>
      </w:r>
      <w:r w:rsidR="004F3531">
        <w:rPr>
          <w:rFonts w:ascii="Poppins" w:hAnsi="Poppins" w:cs="Poppins"/>
          <w:sz w:val="28"/>
          <w:szCs w:val="28"/>
          <w:shd w:val="clear" w:color="auto" w:fill="FFFFFF"/>
        </w:rPr>
        <w:t xml:space="preserve"> saw firsthand how </w:t>
      </w:r>
      <w:r w:rsidR="00F8410E">
        <w:rPr>
          <w:rFonts w:ascii="Poppins" w:hAnsi="Poppins" w:cs="Poppins"/>
          <w:sz w:val="28"/>
          <w:szCs w:val="28"/>
          <w:shd w:val="clear" w:color="auto" w:fill="FFFFFF"/>
        </w:rPr>
        <w:t>the families</w:t>
      </w:r>
      <w:r w:rsidR="004F3531">
        <w:rPr>
          <w:rFonts w:ascii="Poppins" w:hAnsi="Poppins" w:cs="Poppins"/>
          <w:sz w:val="28"/>
          <w:szCs w:val="28"/>
          <w:shd w:val="clear" w:color="auto" w:fill="FFFFFF"/>
        </w:rPr>
        <w:t xml:space="preserve"> of </w:t>
      </w:r>
      <w:r w:rsidR="00901C67">
        <w:rPr>
          <w:rFonts w:ascii="Poppins" w:hAnsi="Poppins" w:cs="Poppins"/>
          <w:sz w:val="28"/>
          <w:szCs w:val="28"/>
          <w:shd w:val="clear" w:color="auto" w:fill="FFFFFF"/>
        </w:rPr>
        <w:t xml:space="preserve">these </w:t>
      </w:r>
      <w:r w:rsidR="004F3531">
        <w:rPr>
          <w:rFonts w:ascii="Poppins" w:hAnsi="Poppins" w:cs="Poppins"/>
          <w:sz w:val="28"/>
          <w:szCs w:val="28"/>
          <w:shd w:val="clear" w:color="auto" w:fill="FFFFFF"/>
        </w:rPr>
        <w:t>individuals would</w:t>
      </w:r>
      <w:r w:rsidR="005D5CE3">
        <w:rPr>
          <w:rFonts w:ascii="Poppins" w:hAnsi="Poppins" w:cs="Poppins"/>
          <w:sz w:val="28"/>
          <w:szCs w:val="28"/>
          <w:shd w:val="clear" w:color="auto" w:fill="FFFFFF"/>
        </w:rPr>
        <w:t xml:space="preserve"> </w:t>
      </w:r>
      <w:r w:rsidR="00901C67">
        <w:rPr>
          <w:rFonts w:ascii="Poppins" w:hAnsi="Poppins" w:cs="Poppins"/>
          <w:sz w:val="28"/>
          <w:szCs w:val="28"/>
          <w:shd w:val="clear" w:color="auto" w:fill="FFFFFF"/>
        </w:rPr>
        <w:t xml:space="preserve">take on a considerable amount of </w:t>
      </w:r>
      <w:r w:rsidR="00F8410E">
        <w:rPr>
          <w:rFonts w:ascii="Poppins" w:hAnsi="Poppins" w:cs="Poppins"/>
          <w:sz w:val="28"/>
          <w:szCs w:val="28"/>
          <w:shd w:val="clear" w:color="auto" w:fill="FFFFFF"/>
        </w:rPr>
        <w:t>stress to ensure their loved ones received the care they deserved</w:t>
      </w:r>
      <w:r w:rsidR="00CF721A">
        <w:rPr>
          <w:rFonts w:ascii="Poppins" w:hAnsi="Poppins" w:cs="Poppins"/>
          <w:sz w:val="28"/>
          <w:szCs w:val="28"/>
          <w:shd w:val="clear" w:color="auto" w:fill="FFFFFF"/>
        </w:rPr>
        <w:t>, o</w:t>
      </w:r>
      <w:r w:rsidR="00F8410E">
        <w:rPr>
          <w:rFonts w:ascii="Poppins" w:hAnsi="Poppins" w:cs="Poppins"/>
          <w:sz w:val="28"/>
          <w:szCs w:val="28"/>
          <w:shd w:val="clear" w:color="auto" w:fill="FFFFFF"/>
        </w:rPr>
        <w:t>ften</w:t>
      </w:r>
      <w:r w:rsidR="00CF721A">
        <w:rPr>
          <w:rFonts w:ascii="Poppins" w:hAnsi="Poppins" w:cs="Poppins"/>
          <w:sz w:val="28"/>
          <w:szCs w:val="28"/>
          <w:shd w:val="clear" w:color="auto" w:fill="FFFFFF"/>
        </w:rPr>
        <w:t>times</w:t>
      </w:r>
      <w:r w:rsidR="00F8410E">
        <w:rPr>
          <w:rFonts w:ascii="Poppins" w:hAnsi="Poppins" w:cs="Poppins"/>
          <w:sz w:val="28"/>
          <w:szCs w:val="28"/>
          <w:shd w:val="clear" w:color="auto" w:fill="FFFFFF"/>
        </w:rPr>
        <w:t xml:space="preserve"> at the expense of their own work, </w:t>
      </w:r>
      <w:r w:rsidR="00270E50">
        <w:rPr>
          <w:rFonts w:ascii="Poppins" w:hAnsi="Poppins" w:cs="Poppins"/>
          <w:sz w:val="28"/>
          <w:szCs w:val="28"/>
          <w:shd w:val="clear" w:color="auto" w:fill="FFFFFF"/>
        </w:rPr>
        <w:t>health</w:t>
      </w:r>
      <w:r w:rsidR="00F8410E">
        <w:rPr>
          <w:rFonts w:ascii="Poppins" w:hAnsi="Poppins" w:cs="Poppins"/>
          <w:sz w:val="28"/>
          <w:szCs w:val="28"/>
          <w:shd w:val="clear" w:color="auto" w:fill="FFFFFF"/>
        </w:rPr>
        <w:t xml:space="preserve">, and family obligations. </w:t>
      </w:r>
      <w:r w:rsidR="00270E50">
        <w:rPr>
          <w:rFonts w:ascii="Poppins" w:hAnsi="Poppins" w:cs="Poppins"/>
          <w:sz w:val="28"/>
          <w:szCs w:val="28"/>
          <w:shd w:val="clear" w:color="auto" w:fill="FFFFFF"/>
        </w:rPr>
        <w:t>The team at LCS</w:t>
      </w:r>
      <w:r w:rsidR="00F8410E">
        <w:rPr>
          <w:rFonts w:ascii="Poppins" w:hAnsi="Poppins" w:cs="Poppins"/>
          <w:sz w:val="28"/>
          <w:szCs w:val="28"/>
          <w:shd w:val="clear" w:color="auto" w:fill="FFFFFF"/>
        </w:rPr>
        <w:t xml:space="preserve"> </w:t>
      </w:r>
      <w:r w:rsidR="00270E50">
        <w:rPr>
          <w:rFonts w:ascii="Poppins" w:hAnsi="Poppins" w:cs="Poppins"/>
          <w:sz w:val="28"/>
          <w:szCs w:val="28"/>
          <w:shd w:val="clear" w:color="auto" w:fill="FFFFFF"/>
        </w:rPr>
        <w:t xml:space="preserve">thrives to </w:t>
      </w:r>
      <w:r w:rsidR="00F8410E">
        <w:rPr>
          <w:rFonts w:ascii="Poppins" w:hAnsi="Poppins" w:cs="Poppins"/>
          <w:sz w:val="28"/>
          <w:szCs w:val="28"/>
          <w:shd w:val="clear" w:color="auto" w:fill="FFFFFF"/>
        </w:rPr>
        <w:t>put families at ease when services are being</w:t>
      </w:r>
      <w:r w:rsidR="00270E50">
        <w:rPr>
          <w:rFonts w:ascii="Poppins" w:hAnsi="Poppins" w:cs="Poppins"/>
          <w:sz w:val="28"/>
          <w:szCs w:val="28"/>
          <w:shd w:val="clear" w:color="auto" w:fill="FFFFFF"/>
        </w:rPr>
        <w:t xml:space="preserve"> provided. </w:t>
      </w:r>
    </w:p>
    <w:p w14:paraId="11A61425" w14:textId="18A9E6AA" w:rsidR="00270E50" w:rsidRDefault="00075628" w:rsidP="00270E50">
      <w:pPr>
        <w:spacing w:after="360"/>
        <w:rPr>
          <w:rFonts w:ascii="Poppins" w:hAnsi="Poppins" w:cs="Poppins"/>
          <w:sz w:val="28"/>
          <w:szCs w:val="28"/>
          <w:shd w:val="clear" w:color="auto" w:fill="FFFFFF"/>
        </w:rPr>
      </w:pPr>
      <w:r>
        <w:rPr>
          <w:rFonts w:ascii="Poppins" w:hAnsi="Poppins" w:cs="Poppins"/>
          <w:sz w:val="28"/>
          <w:szCs w:val="28"/>
          <w:shd w:val="clear" w:color="auto" w:fill="FFFFFF"/>
        </w:rPr>
        <w:t xml:space="preserve">Estella </w:t>
      </w:r>
      <w:r w:rsidR="008734C7">
        <w:rPr>
          <w:rFonts w:ascii="Poppins" w:hAnsi="Poppins" w:cs="Poppins"/>
          <w:sz w:val="28"/>
          <w:szCs w:val="28"/>
          <w:shd w:val="clear" w:color="auto" w:fill="FFFFFF"/>
        </w:rPr>
        <w:t xml:space="preserve"> </w:t>
      </w:r>
      <w:r w:rsidR="00270E50">
        <w:rPr>
          <w:rFonts w:ascii="Poppins" w:hAnsi="Poppins" w:cs="Poppins"/>
          <w:sz w:val="28"/>
          <w:szCs w:val="28"/>
          <w:shd w:val="clear" w:color="auto" w:fill="FFFFFF"/>
        </w:rPr>
        <w:t xml:space="preserve">believes </w:t>
      </w:r>
      <w:r w:rsidR="008734C7">
        <w:rPr>
          <w:rFonts w:ascii="Poppins" w:hAnsi="Poppins" w:cs="Poppins"/>
          <w:sz w:val="28"/>
          <w:szCs w:val="28"/>
          <w:shd w:val="clear" w:color="auto" w:fill="FFFFFF"/>
        </w:rPr>
        <w:t xml:space="preserve">that these individuals benefit greatly from being social and engaging in their communities. By volunteering and attending social events </w:t>
      </w:r>
      <w:r>
        <w:rPr>
          <w:rFonts w:ascii="Poppins" w:hAnsi="Poppins" w:cs="Poppins"/>
          <w:sz w:val="28"/>
          <w:szCs w:val="28"/>
          <w:shd w:val="clear" w:color="auto" w:fill="FFFFFF"/>
        </w:rPr>
        <w:t>they regain their</w:t>
      </w:r>
      <w:r w:rsidR="008734C7">
        <w:rPr>
          <w:rFonts w:ascii="Poppins" w:hAnsi="Poppins" w:cs="Poppins"/>
          <w:sz w:val="28"/>
          <w:szCs w:val="28"/>
          <w:shd w:val="clear" w:color="auto" w:fill="FFFFFF"/>
        </w:rPr>
        <w:t xml:space="preserve"> sense of purpose and experience more fulfilled lives. </w:t>
      </w:r>
    </w:p>
    <w:p w14:paraId="2F56AD3D" w14:textId="1515572A" w:rsidR="00901C67" w:rsidRDefault="00CF721A" w:rsidP="00901C67">
      <w:pPr>
        <w:rPr>
          <w:rFonts w:ascii="Poppins" w:hAnsi="Poppins" w:cs="Poppins"/>
          <w:sz w:val="28"/>
          <w:szCs w:val="28"/>
          <w:shd w:val="clear" w:color="auto" w:fill="FFFFFF"/>
        </w:rPr>
      </w:pPr>
      <w:r>
        <w:rPr>
          <w:rFonts w:ascii="Poppins" w:hAnsi="Poppins" w:cs="Poppins"/>
          <w:sz w:val="28"/>
          <w:szCs w:val="28"/>
          <w:shd w:val="clear" w:color="auto" w:fill="FFFFFF"/>
        </w:rPr>
        <w:t xml:space="preserve">Being </w:t>
      </w:r>
      <w:r w:rsidR="00075628">
        <w:rPr>
          <w:rFonts w:ascii="Poppins" w:hAnsi="Poppins" w:cs="Poppins"/>
          <w:sz w:val="28"/>
          <w:szCs w:val="28"/>
          <w:shd w:val="clear" w:color="auto" w:fill="FFFFFF"/>
        </w:rPr>
        <w:t xml:space="preserve">that caregivers are the lifeblood of business, </w:t>
      </w:r>
      <w:r>
        <w:rPr>
          <w:rFonts w:ascii="Poppins" w:hAnsi="Poppins" w:cs="Poppins"/>
          <w:sz w:val="28"/>
          <w:szCs w:val="28"/>
          <w:shd w:val="clear" w:color="auto" w:fill="FFFFFF"/>
        </w:rPr>
        <w:t xml:space="preserve">Estella makes it her mission to offer fair living wages </w:t>
      </w:r>
      <w:r w:rsidR="005D6B30">
        <w:rPr>
          <w:rFonts w:ascii="Poppins" w:hAnsi="Poppins" w:cs="Poppins"/>
          <w:sz w:val="28"/>
          <w:szCs w:val="28"/>
          <w:shd w:val="clear" w:color="auto" w:fill="FFFFFF"/>
        </w:rPr>
        <w:t xml:space="preserve">to </w:t>
      </w:r>
      <w:r>
        <w:rPr>
          <w:rFonts w:ascii="Poppins" w:hAnsi="Poppins" w:cs="Poppins"/>
          <w:sz w:val="28"/>
          <w:szCs w:val="28"/>
          <w:shd w:val="clear" w:color="auto" w:fill="FFFFFF"/>
        </w:rPr>
        <w:t xml:space="preserve">support them and their families. </w:t>
      </w:r>
      <w:r w:rsidR="00075628">
        <w:rPr>
          <w:rFonts w:ascii="Poppins" w:hAnsi="Poppins" w:cs="Poppins"/>
          <w:sz w:val="28"/>
          <w:szCs w:val="28"/>
          <w:shd w:val="clear" w:color="auto" w:fill="FFFFFF"/>
        </w:rPr>
        <w:t>She</w:t>
      </w:r>
      <w:r>
        <w:rPr>
          <w:rFonts w:ascii="Poppins" w:hAnsi="Poppins" w:cs="Poppins"/>
          <w:sz w:val="28"/>
          <w:szCs w:val="28"/>
          <w:shd w:val="clear" w:color="auto" w:fill="FFFFFF"/>
        </w:rPr>
        <w:t xml:space="preserve"> put</w:t>
      </w:r>
      <w:r w:rsidR="00075628">
        <w:rPr>
          <w:rFonts w:ascii="Poppins" w:hAnsi="Poppins" w:cs="Poppins"/>
          <w:sz w:val="28"/>
          <w:szCs w:val="28"/>
          <w:shd w:val="clear" w:color="auto" w:fill="FFFFFF"/>
        </w:rPr>
        <w:t>s</w:t>
      </w:r>
      <w:r>
        <w:rPr>
          <w:rFonts w:ascii="Poppins" w:hAnsi="Poppins" w:cs="Poppins"/>
          <w:sz w:val="28"/>
          <w:szCs w:val="28"/>
          <w:shd w:val="clear" w:color="auto" w:fill="FFFFFF"/>
        </w:rPr>
        <w:t xml:space="preserve"> emphasis on cross training</w:t>
      </w:r>
      <w:r w:rsidR="00075628">
        <w:rPr>
          <w:rFonts w:ascii="Poppins" w:hAnsi="Poppins" w:cs="Poppins"/>
          <w:sz w:val="28"/>
          <w:szCs w:val="28"/>
          <w:shd w:val="clear" w:color="auto" w:fill="FFFFFF"/>
        </w:rPr>
        <w:t xml:space="preserve">, learning new ways of </w:t>
      </w:r>
      <w:r w:rsidR="005D6B30">
        <w:rPr>
          <w:rFonts w:ascii="Poppins" w:hAnsi="Poppins" w:cs="Poppins"/>
          <w:sz w:val="28"/>
          <w:szCs w:val="28"/>
          <w:shd w:val="clear" w:color="auto" w:fill="FFFFFF"/>
        </w:rPr>
        <w:t>preventing</w:t>
      </w:r>
      <w:r>
        <w:rPr>
          <w:rFonts w:ascii="Poppins" w:hAnsi="Poppins" w:cs="Poppins"/>
          <w:sz w:val="28"/>
          <w:szCs w:val="28"/>
          <w:shd w:val="clear" w:color="auto" w:fill="FFFFFF"/>
        </w:rPr>
        <w:t xml:space="preserve"> </w:t>
      </w:r>
      <w:r w:rsidR="00075628">
        <w:rPr>
          <w:rFonts w:ascii="Poppins" w:hAnsi="Poppins" w:cs="Poppins"/>
          <w:sz w:val="28"/>
          <w:szCs w:val="28"/>
          <w:shd w:val="clear" w:color="auto" w:fill="FFFFFF"/>
        </w:rPr>
        <w:t>caregiver</w:t>
      </w:r>
      <w:r>
        <w:rPr>
          <w:rFonts w:ascii="Poppins" w:hAnsi="Poppins" w:cs="Poppins"/>
          <w:sz w:val="28"/>
          <w:szCs w:val="28"/>
          <w:shd w:val="clear" w:color="auto" w:fill="FFFFFF"/>
        </w:rPr>
        <w:t xml:space="preserve"> </w:t>
      </w:r>
      <w:r w:rsidR="005D6B30">
        <w:rPr>
          <w:rFonts w:ascii="Poppins" w:hAnsi="Poppins" w:cs="Poppins"/>
          <w:sz w:val="28"/>
          <w:szCs w:val="28"/>
          <w:shd w:val="clear" w:color="auto" w:fill="FFFFFF"/>
        </w:rPr>
        <w:t>“</w:t>
      </w:r>
      <w:r>
        <w:rPr>
          <w:rFonts w:ascii="Poppins" w:hAnsi="Poppins" w:cs="Poppins"/>
          <w:sz w:val="28"/>
          <w:szCs w:val="28"/>
          <w:shd w:val="clear" w:color="auto" w:fill="FFFFFF"/>
        </w:rPr>
        <w:t>burnout</w:t>
      </w:r>
      <w:r w:rsidR="005D6B30">
        <w:rPr>
          <w:rFonts w:ascii="Poppins" w:hAnsi="Poppins" w:cs="Poppins"/>
          <w:sz w:val="28"/>
          <w:szCs w:val="28"/>
          <w:shd w:val="clear" w:color="auto" w:fill="FFFFFF"/>
        </w:rPr>
        <w:t>”</w:t>
      </w:r>
      <w:r>
        <w:rPr>
          <w:rFonts w:ascii="Poppins" w:hAnsi="Poppins" w:cs="Poppins"/>
          <w:sz w:val="28"/>
          <w:szCs w:val="28"/>
          <w:shd w:val="clear" w:color="auto" w:fill="FFFFFF"/>
        </w:rPr>
        <w:t xml:space="preserve"> and </w:t>
      </w:r>
      <w:r w:rsidR="005D6B30">
        <w:rPr>
          <w:rFonts w:ascii="Poppins" w:hAnsi="Poppins" w:cs="Poppins"/>
          <w:sz w:val="28"/>
          <w:szCs w:val="28"/>
          <w:shd w:val="clear" w:color="auto" w:fill="FFFFFF"/>
        </w:rPr>
        <w:t xml:space="preserve">offers </w:t>
      </w:r>
      <w:r>
        <w:rPr>
          <w:rFonts w:ascii="Poppins" w:hAnsi="Poppins" w:cs="Poppins"/>
          <w:sz w:val="28"/>
          <w:szCs w:val="28"/>
          <w:shd w:val="clear" w:color="auto" w:fill="FFFFFF"/>
        </w:rPr>
        <w:t>various incentives to ensure that caregivers feel cared for.</w:t>
      </w:r>
    </w:p>
    <w:p w14:paraId="5030597E" w14:textId="77777777" w:rsidR="00CF721A" w:rsidRDefault="00CF721A" w:rsidP="006F1A12">
      <w:pPr>
        <w:rPr>
          <w:rFonts w:ascii="Poppins" w:hAnsi="Poppins" w:cs="Poppins"/>
          <w:sz w:val="28"/>
          <w:szCs w:val="28"/>
          <w:shd w:val="clear" w:color="auto" w:fill="FFFFFF"/>
        </w:rPr>
      </w:pPr>
    </w:p>
    <w:p w14:paraId="3D0EC60B" w14:textId="22F9CEE2" w:rsidR="00BC1F6C" w:rsidRPr="00075628" w:rsidRDefault="00270E50" w:rsidP="006F1A12">
      <w:pPr>
        <w:rPr>
          <w:rFonts w:ascii="Poppins" w:hAnsi="Poppins" w:cs="Poppins"/>
          <w:b/>
          <w:bCs/>
          <w:sz w:val="28"/>
          <w:szCs w:val="28"/>
          <w:shd w:val="clear" w:color="auto" w:fill="FFFFFF"/>
        </w:rPr>
      </w:pPr>
      <w:r>
        <w:rPr>
          <w:rFonts w:ascii="Poppins" w:hAnsi="Poppins" w:cs="Poppins"/>
          <w:sz w:val="28"/>
          <w:szCs w:val="28"/>
          <w:shd w:val="clear" w:color="auto" w:fill="FFFFFF"/>
        </w:rPr>
        <w:t xml:space="preserve">The need is great, but </w:t>
      </w:r>
      <w:r w:rsidR="00075628">
        <w:rPr>
          <w:rFonts w:ascii="Poppins" w:hAnsi="Poppins" w:cs="Poppins"/>
          <w:sz w:val="28"/>
          <w:szCs w:val="28"/>
          <w:shd w:val="clear" w:color="auto" w:fill="FFFFFF"/>
        </w:rPr>
        <w:t>the</w:t>
      </w:r>
      <w:r>
        <w:rPr>
          <w:rFonts w:ascii="Poppins" w:hAnsi="Poppins" w:cs="Poppins"/>
          <w:sz w:val="28"/>
          <w:szCs w:val="28"/>
          <w:shd w:val="clear" w:color="auto" w:fill="FFFFFF"/>
        </w:rPr>
        <w:t xml:space="preserve"> vision is greater.</w:t>
      </w:r>
      <w:r w:rsidR="00CF721A">
        <w:rPr>
          <w:rFonts w:ascii="Poppins" w:hAnsi="Poppins" w:cs="Poppins"/>
          <w:sz w:val="28"/>
          <w:szCs w:val="28"/>
          <w:shd w:val="clear" w:color="auto" w:fill="FFFFFF"/>
        </w:rPr>
        <w:t xml:space="preserve"> </w:t>
      </w:r>
      <w:r w:rsidR="00CF721A" w:rsidRPr="00075628">
        <w:rPr>
          <w:rFonts w:ascii="Poppins" w:hAnsi="Poppins" w:cs="Poppins"/>
          <w:b/>
          <w:bCs/>
          <w:sz w:val="28"/>
          <w:szCs w:val="28"/>
          <w:shd w:val="clear" w:color="auto" w:fill="FFFFFF"/>
        </w:rPr>
        <w:t>Together we Lead.</w:t>
      </w:r>
    </w:p>
    <w:p w14:paraId="29CE2F87" w14:textId="77777777" w:rsidR="00E70440" w:rsidRDefault="00E70440" w:rsidP="007972FF">
      <w:pPr>
        <w:rPr>
          <w:rFonts w:ascii="Poppins" w:hAnsi="Poppins" w:cs="Poppins"/>
          <w:sz w:val="28"/>
          <w:szCs w:val="28"/>
          <w:shd w:val="clear" w:color="auto" w:fill="FFFFFF"/>
        </w:rPr>
      </w:pPr>
    </w:p>
    <w:p w14:paraId="44B21B44" w14:textId="77777777" w:rsidR="00504145" w:rsidRDefault="00504145" w:rsidP="00CF721A">
      <w:pPr>
        <w:rPr>
          <w:rFonts w:ascii="Poppins" w:hAnsi="Poppins" w:cs="Poppins"/>
          <w:sz w:val="44"/>
          <w:szCs w:val="44"/>
          <w:shd w:val="clear" w:color="auto" w:fill="FFFFFF"/>
        </w:rPr>
      </w:pPr>
    </w:p>
    <w:p w14:paraId="2A00265D" w14:textId="7F824C32" w:rsidR="00E70440" w:rsidRPr="004F3531" w:rsidRDefault="00E70440" w:rsidP="004F3531">
      <w:pPr>
        <w:jc w:val="center"/>
        <w:rPr>
          <w:rFonts w:ascii="Poppins" w:hAnsi="Poppins" w:cs="Poppins"/>
          <w:sz w:val="44"/>
          <w:szCs w:val="44"/>
          <w:shd w:val="clear" w:color="auto" w:fill="FFFFFF"/>
        </w:rPr>
      </w:pPr>
      <w:r>
        <w:rPr>
          <w:rFonts w:ascii="Poppins" w:hAnsi="Poppins" w:cs="Poppins"/>
          <w:sz w:val="44"/>
          <w:szCs w:val="44"/>
          <w:shd w:val="clear" w:color="auto" w:fill="FFFFFF"/>
        </w:rPr>
        <w:t>Services</w:t>
      </w:r>
    </w:p>
    <w:p w14:paraId="5B0787A5" w14:textId="4E4E138B" w:rsidR="00E70440" w:rsidRPr="00E70440" w:rsidRDefault="005D6B30" w:rsidP="007972FF">
      <w:pPr>
        <w:rPr>
          <w:rFonts w:ascii="Poppins" w:hAnsi="Poppins" w:cs="Poppins"/>
          <w:b/>
          <w:bCs/>
          <w:sz w:val="28"/>
          <w:szCs w:val="28"/>
          <w:shd w:val="clear" w:color="auto" w:fill="FFFFFF"/>
        </w:rPr>
      </w:pPr>
      <w:r>
        <w:rPr>
          <w:rFonts w:ascii="Poppins" w:hAnsi="Poppins" w:cs="Poppins"/>
          <w:b/>
          <w:bCs/>
          <w:sz w:val="28"/>
          <w:szCs w:val="28"/>
          <w:shd w:val="clear" w:color="auto" w:fill="FFFFFF"/>
        </w:rPr>
        <w:t>Non-medical Personal Care</w:t>
      </w:r>
    </w:p>
    <w:p w14:paraId="1910E942" w14:textId="1EC1B95A" w:rsidR="007D23A7" w:rsidRDefault="00574A83" w:rsidP="005D6B30">
      <w:pPr>
        <w:rPr>
          <w:rFonts w:ascii="Poppins" w:hAnsi="Poppins" w:cs="Poppins"/>
          <w:sz w:val="28"/>
          <w:szCs w:val="28"/>
          <w:shd w:val="clear" w:color="auto" w:fill="FFFFFF"/>
        </w:rPr>
      </w:pPr>
      <w:bookmarkStart w:id="1" w:name="_Hlk140014504"/>
      <w:r>
        <w:rPr>
          <w:rFonts w:ascii="Poppins" w:hAnsi="Poppins" w:cs="Poppins"/>
          <w:noProof/>
          <w:sz w:val="28"/>
          <w:szCs w:val="28"/>
          <w:shd w:val="clear" w:color="auto" w:fill="FFFFFF"/>
        </w:rPr>
        <w:drawing>
          <wp:anchor distT="0" distB="0" distL="114300" distR="114300" simplePos="0" relativeHeight="251665408" behindDoc="1" locked="0" layoutInCell="1" allowOverlap="1" wp14:anchorId="0D4496B8" wp14:editId="11CEA807">
            <wp:simplePos x="0" y="0"/>
            <wp:positionH relativeFrom="column">
              <wp:posOffset>49530</wp:posOffset>
            </wp:positionH>
            <wp:positionV relativeFrom="paragraph">
              <wp:posOffset>27305</wp:posOffset>
            </wp:positionV>
            <wp:extent cx="2260600" cy="1442085"/>
            <wp:effectExtent l="0" t="0" r="0" b="0"/>
            <wp:wrapTight wrapText="bothSides">
              <wp:wrapPolygon edited="0">
                <wp:start x="0" y="0"/>
                <wp:lineTo x="0" y="21400"/>
                <wp:lineTo x="21479" y="21400"/>
                <wp:lineTo x="21479" y="0"/>
                <wp:lineTo x="0" y="0"/>
              </wp:wrapPolygon>
            </wp:wrapTight>
            <wp:docPr id="17070696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0600" cy="1442085"/>
                    </a:xfrm>
                    <a:prstGeom prst="rect">
                      <a:avLst/>
                    </a:prstGeom>
                    <a:noFill/>
                  </pic:spPr>
                </pic:pic>
              </a:graphicData>
            </a:graphic>
            <wp14:sizeRelH relativeFrom="page">
              <wp14:pctWidth>0</wp14:pctWidth>
            </wp14:sizeRelH>
            <wp14:sizeRelV relativeFrom="page">
              <wp14:pctHeight>0</wp14:pctHeight>
            </wp14:sizeRelV>
          </wp:anchor>
        </w:drawing>
      </w:r>
      <w:r w:rsidR="005D6B30">
        <w:rPr>
          <w:rFonts w:ascii="Poppins" w:hAnsi="Poppins" w:cs="Poppins"/>
          <w:sz w:val="28"/>
          <w:szCs w:val="28"/>
          <w:shd w:val="clear" w:color="auto" w:fill="FFFFFF"/>
        </w:rPr>
        <w:t>Includes support with activities of daily living such as bathing, grooming, incontinence care,</w:t>
      </w:r>
      <w:r w:rsidR="007D23A7">
        <w:rPr>
          <w:rFonts w:ascii="Poppins" w:hAnsi="Poppins" w:cs="Poppins"/>
          <w:sz w:val="28"/>
          <w:szCs w:val="28"/>
          <w:shd w:val="clear" w:color="auto" w:fill="FFFFFF"/>
        </w:rPr>
        <w:t xml:space="preserve"> light house-keeping seasonal chores,</w:t>
      </w:r>
      <w:r w:rsidR="005D6B30">
        <w:rPr>
          <w:rFonts w:ascii="Poppins" w:hAnsi="Poppins" w:cs="Poppins"/>
          <w:sz w:val="28"/>
          <w:szCs w:val="28"/>
          <w:shd w:val="clear" w:color="auto" w:fill="FFFFFF"/>
        </w:rPr>
        <w:t xml:space="preserve"> meal prep, </w:t>
      </w:r>
      <w:r w:rsidR="004E6598">
        <w:rPr>
          <w:rFonts w:ascii="Poppins" w:hAnsi="Poppins" w:cs="Poppins"/>
          <w:sz w:val="28"/>
          <w:szCs w:val="28"/>
          <w:shd w:val="clear" w:color="auto" w:fill="FFFFFF"/>
        </w:rPr>
        <w:t>cooking,</w:t>
      </w:r>
      <w:r w:rsidR="007D23A7">
        <w:rPr>
          <w:rFonts w:ascii="Poppins" w:hAnsi="Poppins" w:cs="Poppins"/>
          <w:sz w:val="28"/>
          <w:szCs w:val="28"/>
          <w:shd w:val="clear" w:color="auto" w:fill="FFFFFF"/>
        </w:rPr>
        <w:t xml:space="preserve"> and </w:t>
      </w:r>
      <w:r w:rsidR="005D6B30">
        <w:rPr>
          <w:rFonts w:ascii="Poppins" w:hAnsi="Poppins" w:cs="Poppins"/>
          <w:sz w:val="28"/>
          <w:szCs w:val="28"/>
          <w:shd w:val="clear" w:color="auto" w:fill="FFFFFF"/>
        </w:rPr>
        <w:t xml:space="preserve"> companion care</w:t>
      </w:r>
      <w:r w:rsidR="007D23A7">
        <w:rPr>
          <w:rFonts w:ascii="Poppins" w:hAnsi="Poppins" w:cs="Poppins"/>
          <w:sz w:val="28"/>
          <w:szCs w:val="28"/>
          <w:shd w:val="clear" w:color="auto" w:fill="FFFFFF"/>
        </w:rPr>
        <w:t>.</w:t>
      </w:r>
      <w:r w:rsidR="005D6B30">
        <w:rPr>
          <w:rFonts w:ascii="Poppins" w:hAnsi="Poppins" w:cs="Poppins"/>
          <w:sz w:val="28"/>
          <w:szCs w:val="28"/>
          <w:shd w:val="clear" w:color="auto" w:fill="FFFFFF"/>
        </w:rPr>
        <w:t xml:space="preserve">  </w:t>
      </w:r>
    </w:p>
    <w:bookmarkEnd w:id="1"/>
    <w:p w14:paraId="0CF2D7CE" w14:textId="77777777" w:rsidR="00CB6396" w:rsidRDefault="00CB6396" w:rsidP="007972FF">
      <w:pPr>
        <w:rPr>
          <w:rFonts w:ascii="Poppins" w:hAnsi="Poppins" w:cs="Poppins"/>
          <w:b/>
          <w:bCs/>
          <w:sz w:val="28"/>
          <w:szCs w:val="28"/>
          <w:shd w:val="clear" w:color="auto" w:fill="FFFFFF"/>
        </w:rPr>
      </w:pPr>
    </w:p>
    <w:p w14:paraId="1D3A4968" w14:textId="7D58FF24" w:rsidR="00E70440" w:rsidRPr="00E70440" w:rsidRDefault="00CB6396" w:rsidP="007972FF">
      <w:pPr>
        <w:rPr>
          <w:rFonts w:ascii="Poppins" w:hAnsi="Poppins" w:cs="Poppins"/>
          <w:b/>
          <w:bCs/>
          <w:sz w:val="28"/>
          <w:szCs w:val="28"/>
          <w:shd w:val="clear" w:color="auto" w:fill="FFFFFF"/>
        </w:rPr>
      </w:pPr>
      <w:r>
        <w:rPr>
          <w:rFonts w:ascii="Poppins" w:hAnsi="Poppins" w:cs="Poppins"/>
          <w:b/>
          <w:bCs/>
          <w:noProof/>
          <w:sz w:val="28"/>
          <w:szCs w:val="28"/>
          <w:shd w:val="clear" w:color="auto" w:fill="FFFFFF"/>
        </w:rPr>
        <w:drawing>
          <wp:anchor distT="0" distB="0" distL="114300" distR="114300" simplePos="0" relativeHeight="251667456" behindDoc="1" locked="0" layoutInCell="1" allowOverlap="1" wp14:anchorId="14D32515" wp14:editId="4010BDD4">
            <wp:simplePos x="0" y="0"/>
            <wp:positionH relativeFrom="column">
              <wp:posOffset>4812030</wp:posOffset>
            </wp:positionH>
            <wp:positionV relativeFrom="paragraph">
              <wp:posOffset>14605</wp:posOffset>
            </wp:positionV>
            <wp:extent cx="2411730" cy="1485900"/>
            <wp:effectExtent l="0" t="0" r="0" b="0"/>
            <wp:wrapTight wrapText="bothSides">
              <wp:wrapPolygon edited="0">
                <wp:start x="0" y="0"/>
                <wp:lineTo x="0" y="21323"/>
                <wp:lineTo x="21498" y="21323"/>
                <wp:lineTo x="21498" y="0"/>
                <wp:lineTo x="0" y="0"/>
              </wp:wrapPolygon>
            </wp:wrapTight>
            <wp:docPr id="154873544" name="Picture 6" descr="A person smiling with her hand on the shoulder of an ol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3544" name="Picture 6" descr="A person smiling with her hand on the shoulder of an old pers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1730" cy="1485900"/>
                    </a:xfrm>
                    <a:prstGeom prst="rect">
                      <a:avLst/>
                    </a:prstGeom>
                    <a:noFill/>
                  </pic:spPr>
                </pic:pic>
              </a:graphicData>
            </a:graphic>
          </wp:anchor>
        </w:drawing>
      </w:r>
      <w:r w:rsidR="005D6B30">
        <w:rPr>
          <w:rFonts w:ascii="Poppins" w:hAnsi="Poppins" w:cs="Poppins"/>
          <w:b/>
          <w:bCs/>
          <w:sz w:val="28"/>
          <w:szCs w:val="28"/>
          <w:shd w:val="clear" w:color="auto" w:fill="FFFFFF"/>
        </w:rPr>
        <w:t xml:space="preserve">Skilled Nursing </w:t>
      </w:r>
    </w:p>
    <w:p w14:paraId="74E27B1C" w14:textId="73DFE6B8" w:rsidR="004E6598" w:rsidRPr="00CB6396" w:rsidRDefault="004E6598" w:rsidP="007972FF">
      <w:pPr>
        <w:rPr>
          <w:rFonts w:ascii="Poppins" w:hAnsi="Poppins" w:cs="Poppins"/>
          <w:sz w:val="28"/>
          <w:szCs w:val="28"/>
          <w:shd w:val="clear" w:color="auto" w:fill="FFFFFF"/>
        </w:rPr>
      </w:pPr>
      <w:r>
        <w:rPr>
          <w:rFonts w:ascii="Poppins" w:hAnsi="Poppins" w:cs="Poppins"/>
          <w:sz w:val="28"/>
          <w:szCs w:val="28"/>
          <w:shd w:val="clear" w:color="auto" w:fill="FFFFFF"/>
        </w:rPr>
        <w:t xml:space="preserve">Studies have shown that patients get better faster at home with the support of </w:t>
      </w:r>
      <w:r w:rsidR="007D23A7">
        <w:rPr>
          <w:rFonts w:ascii="Poppins" w:hAnsi="Poppins" w:cs="Poppins"/>
          <w:sz w:val="28"/>
          <w:szCs w:val="28"/>
          <w:shd w:val="clear" w:color="auto" w:fill="FFFFFF"/>
        </w:rPr>
        <w:t>Nurses, home health aides, physical, occupational, and speech therapist</w:t>
      </w:r>
      <w:r>
        <w:rPr>
          <w:rFonts w:ascii="Poppins" w:hAnsi="Poppins" w:cs="Poppins"/>
          <w:sz w:val="28"/>
          <w:szCs w:val="28"/>
          <w:shd w:val="clear" w:color="auto" w:fill="FFFFFF"/>
        </w:rPr>
        <w:t xml:space="preserve"> this is absolutely possible. </w:t>
      </w:r>
      <w:r w:rsidR="007D23A7">
        <w:rPr>
          <w:rFonts w:ascii="Poppins" w:hAnsi="Poppins" w:cs="Poppins"/>
          <w:sz w:val="28"/>
          <w:szCs w:val="28"/>
          <w:shd w:val="clear" w:color="auto" w:fill="FFFFFF"/>
        </w:rPr>
        <w:t xml:space="preserve">  </w:t>
      </w:r>
    </w:p>
    <w:p w14:paraId="36D925A4" w14:textId="77777777" w:rsidR="00CB6396" w:rsidRDefault="00CB6396" w:rsidP="007972FF">
      <w:pPr>
        <w:rPr>
          <w:rFonts w:ascii="Poppins" w:hAnsi="Poppins" w:cs="Poppins"/>
          <w:b/>
          <w:bCs/>
          <w:sz w:val="28"/>
          <w:szCs w:val="28"/>
          <w:shd w:val="clear" w:color="auto" w:fill="FFFFFF"/>
        </w:rPr>
      </w:pPr>
    </w:p>
    <w:p w14:paraId="72910FAB" w14:textId="619D8ABA" w:rsidR="00E70440" w:rsidRPr="004F3531" w:rsidRDefault="00CB6396" w:rsidP="007972FF">
      <w:pPr>
        <w:rPr>
          <w:rFonts w:ascii="Poppins" w:hAnsi="Poppins" w:cs="Poppins"/>
          <w:sz w:val="28"/>
          <w:szCs w:val="28"/>
          <w:shd w:val="clear" w:color="auto" w:fill="FFFFFF"/>
        </w:rPr>
      </w:pPr>
      <w:r>
        <w:rPr>
          <w:rFonts w:ascii="Poppins" w:hAnsi="Poppins" w:cs="Poppins"/>
          <w:noProof/>
          <w:sz w:val="28"/>
          <w:szCs w:val="28"/>
          <w:shd w:val="clear" w:color="auto" w:fill="FFFFFF"/>
        </w:rPr>
        <w:drawing>
          <wp:anchor distT="0" distB="0" distL="114300" distR="114300" simplePos="0" relativeHeight="251670528" behindDoc="1" locked="0" layoutInCell="1" allowOverlap="1" wp14:anchorId="245B3B7A" wp14:editId="5D4F4B13">
            <wp:simplePos x="0" y="0"/>
            <wp:positionH relativeFrom="column">
              <wp:posOffset>-7620</wp:posOffset>
            </wp:positionH>
            <wp:positionV relativeFrom="paragraph">
              <wp:posOffset>457835</wp:posOffset>
            </wp:positionV>
            <wp:extent cx="2482215" cy="1524000"/>
            <wp:effectExtent l="0" t="0" r="0" b="0"/>
            <wp:wrapTight wrapText="bothSides">
              <wp:wrapPolygon edited="0">
                <wp:start x="0" y="0"/>
                <wp:lineTo x="0" y="21330"/>
                <wp:lineTo x="21384" y="21330"/>
                <wp:lineTo x="21384" y="0"/>
                <wp:lineTo x="0" y="0"/>
              </wp:wrapPolygon>
            </wp:wrapTight>
            <wp:docPr id="9775840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2215" cy="1524000"/>
                    </a:xfrm>
                    <a:prstGeom prst="rect">
                      <a:avLst/>
                    </a:prstGeom>
                    <a:noFill/>
                  </pic:spPr>
                </pic:pic>
              </a:graphicData>
            </a:graphic>
            <wp14:sizeRelH relativeFrom="margin">
              <wp14:pctWidth>0</wp14:pctWidth>
            </wp14:sizeRelH>
            <wp14:sizeRelV relativeFrom="margin">
              <wp14:pctHeight>0</wp14:pctHeight>
            </wp14:sizeRelV>
          </wp:anchor>
        </w:drawing>
      </w:r>
      <w:r w:rsidR="00E70440" w:rsidRPr="00E70440">
        <w:rPr>
          <w:rFonts w:ascii="Poppins" w:hAnsi="Poppins" w:cs="Poppins"/>
          <w:b/>
          <w:bCs/>
          <w:sz w:val="28"/>
          <w:szCs w:val="28"/>
          <w:shd w:val="clear" w:color="auto" w:fill="FFFFFF"/>
        </w:rPr>
        <w:t>Non-Emergency Medical Transportation</w:t>
      </w:r>
    </w:p>
    <w:p w14:paraId="700848CD" w14:textId="3848F2F6" w:rsidR="004E6598" w:rsidRDefault="007D23A7" w:rsidP="00601E45">
      <w:pPr>
        <w:rPr>
          <w:rFonts w:ascii="Poppins" w:hAnsi="Poppins" w:cs="Poppins"/>
          <w:sz w:val="28"/>
          <w:szCs w:val="28"/>
          <w:shd w:val="clear" w:color="auto" w:fill="FFFFFF"/>
        </w:rPr>
      </w:pPr>
      <w:r>
        <w:rPr>
          <w:rFonts w:ascii="Poppins" w:hAnsi="Poppins" w:cs="Poppins"/>
          <w:sz w:val="28"/>
          <w:szCs w:val="28"/>
          <w:shd w:val="clear" w:color="auto" w:fill="FFFFFF"/>
        </w:rPr>
        <w:t xml:space="preserve">Every year thousands of </w:t>
      </w:r>
      <w:r w:rsidR="004E6598">
        <w:rPr>
          <w:rFonts w:ascii="Poppins" w:hAnsi="Poppins" w:cs="Poppins"/>
          <w:sz w:val="28"/>
          <w:szCs w:val="28"/>
          <w:shd w:val="clear" w:color="auto" w:fill="FFFFFF"/>
        </w:rPr>
        <w:t xml:space="preserve">preventative and critical </w:t>
      </w:r>
      <w:r>
        <w:rPr>
          <w:rFonts w:ascii="Poppins" w:hAnsi="Poppins" w:cs="Poppins"/>
          <w:sz w:val="28"/>
          <w:szCs w:val="28"/>
          <w:shd w:val="clear" w:color="auto" w:fill="FFFFFF"/>
        </w:rPr>
        <w:t xml:space="preserve">medical appointments are missed or canceled due to lack of transportation. </w:t>
      </w:r>
      <w:r w:rsidR="004E6598">
        <w:rPr>
          <w:rFonts w:ascii="Poppins" w:hAnsi="Poppins" w:cs="Poppins"/>
          <w:sz w:val="28"/>
          <w:szCs w:val="28"/>
          <w:shd w:val="clear" w:color="auto" w:fill="FFFFFF"/>
        </w:rPr>
        <w:t xml:space="preserve">This puts a significant burden on the healthcare system. Non-emergency medical </w:t>
      </w:r>
    </w:p>
    <w:p w14:paraId="714C4104" w14:textId="27332467" w:rsidR="007D23A7" w:rsidRDefault="004E6598" w:rsidP="00601E45">
      <w:pPr>
        <w:rPr>
          <w:rFonts w:ascii="Poppins" w:hAnsi="Poppins" w:cs="Poppins"/>
          <w:sz w:val="28"/>
          <w:szCs w:val="28"/>
          <w:shd w:val="clear" w:color="auto" w:fill="FFFFFF"/>
        </w:rPr>
      </w:pPr>
      <w:r>
        <w:rPr>
          <w:rFonts w:ascii="Poppins" w:hAnsi="Poppins" w:cs="Poppins"/>
          <w:sz w:val="28"/>
          <w:szCs w:val="28"/>
          <w:shd w:val="clear" w:color="auto" w:fill="FFFFFF"/>
        </w:rPr>
        <w:t xml:space="preserve">transportation offers door to door drop off and handicap accessible vehicles to get patients where they need to be. </w:t>
      </w:r>
    </w:p>
    <w:p w14:paraId="2E6EC790" w14:textId="77777777" w:rsidR="004E6598" w:rsidRDefault="004E6598" w:rsidP="00601E45">
      <w:pPr>
        <w:rPr>
          <w:rFonts w:ascii="Poppins" w:hAnsi="Poppins" w:cs="Poppins"/>
          <w:sz w:val="28"/>
          <w:szCs w:val="28"/>
          <w:shd w:val="clear" w:color="auto" w:fill="FFFFFF"/>
        </w:rPr>
      </w:pPr>
    </w:p>
    <w:p w14:paraId="7D76D85E" w14:textId="77777777" w:rsidR="004E6598" w:rsidRDefault="004E6598" w:rsidP="007972FF">
      <w:pPr>
        <w:rPr>
          <w:rFonts w:ascii="Poppins" w:hAnsi="Poppins" w:cs="Poppins"/>
          <w:b/>
          <w:bCs/>
          <w:sz w:val="28"/>
          <w:szCs w:val="28"/>
          <w:shd w:val="clear" w:color="auto" w:fill="FFFFFF"/>
        </w:rPr>
      </w:pPr>
    </w:p>
    <w:p w14:paraId="56D414EF" w14:textId="6CDBA140" w:rsidR="00583E03" w:rsidRDefault="00583E03" w:rsidP="007972FF">
      <w:pPr>
        <w:rPr>
          <w:rFonts w:ascii="Poppins" w:hAnsi="Poppins" w:cs="Poppins"/>
          <w:b/>
          <w:bCs/>
          <w:sz w:val="28"/>
          <w:szCs w:val="28"/>
          <w:shd w:val="clear" w:color="auto" w:fill="FFFFFF"/>
        </w:rPr>
      </w:pPr>
    </w:p>
    <w:p w14:paraId="716518ED" w14:textId="40C5FC67" w:rsidR="00E70440" w:rsidRPr="00601E45" w:rsidRDefault="00CB6396" w:rsidP="007972FF">
      <w:pPr>
        <w:rPr>
          <w:rFonts w:ascii="Poppins" w:hAnsi="Poppins" w:cs="Poppins"/>
          <w:sz w:val="28"/>
          <w:szCs w:val="28"/>
          <w:shd w:val="clear" w:color="auto" w:fill="FFFFFF"/>
        </w:rPr>
      </w:pPr>
      <w:r>
        <w:rPr>
          <w:rFonts w:ascii="Poppins" w:hAnsi="Poppins" w:cs="Poppins"/>
          <w:b/>
          <w:bCs/>
          <w:noProof/>
          <w:sz w:val="28"/>
          <w:szCs w:val="28"/>
          <w:shd w:val="clear" w:color="auto" w:fill="FFFFFF"/>
        </w:rPr>
        <w:drawing>
          <wp:anchor distT="0" distB="0" distL="114300" distR="114300" simplePos="0" relativeHeight="251673600" behindDoc="1" locked="0" layoutInCell="1" allowOverlap="1" wp14:anchorId="7351BD5B" wp14:editId="460008AB">
            <wp:simplePos x="0" y="0"/>
            <wp:positionH relativeFrom="column">
              <wp:posOffset>4735830</wp:posOffset>
            </wp:positionH>
            <wp:positionV relativeFrom="paragraph">
              <wp:posOffset>14605</wp:posOffset>
            </wp:positionV>
            <wp:extent cx="2495550" cy="1670685"/>
            <wp:effectExtent l="0" t="0" r="0" b="0"/>
            <wp:wrapTight wrapText="bothSides">
              <wp:wrapPolygon edited="0">
                <wp:start x="0" y="0"/>
                <wp:lineTo x="0" y="21428"/>
                <wp:lineTo x="21435" y="21428"/>
                <wp:lineTo x="21435" y="0"/>
                <wp:lineTo x="0" y="0"/>
              </wp:wrapPolygon>
            </wp:wrapTight>
            <wp:docPr id="1966409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5550" cy="1670685"/>
                    </a:xfrm>
                    <a:prstGeom prst="rect">
                      <a:avLst/>
                    </a:prstGeom>
                    <a:noFill/>
                  </pic:spPr>
                </pic:pic>
              </a:graphicData>
            </a:graphic>
            <wp14:sizeRelH relativeFrom="margin">
              <wp14:pctWidth>0</wp14:pctWidth>
            </wp14:sizeRelH>
            <wp14:sizeRelV relativeFrom="margin">
              <wp14:pctHeight>0</wp14:pctHeight>
            </wp14:sizeRelV>
          </wp:anchor>
        </w:drawing>
      </w:r>
      <w:r w:rsidR="00E70440" w:rsidRPr="001A624A">
        <w:rPr>
          <w:rFonts w:ascii="Poppins" w:hAnsi="Poppins" w:cs="Poppins"/>
          <w:b/>
          <w:bCs/>
          <w:sz w:val="28"/>
          <w:szCs w:val="28"/>
          <w:shd w:val="clear" w:color="auto" w:fill="FFFFFF"/>
        </w:rPr>
        <w:t>Residential Care Home</w:t>
      </w:r>
    </w:p>
    <w:p w14:paraId="6E943111" w14:textId="60FA66F2" w:rsidR="004F3531" w:rsidRDefault="00583E03" w:rsidP="007972FF">
      <w:pPr>
        <w:rPr>
          <w:rFonts w:ascii="Poppins" w:hAnsi="Poppins" w:cs="Poppins"/>
          <w:sz w:val="28"/>
          <w:szCs w:val="28"/>
          <w:shd w:val="clear" w:color="auto" w:fill="FFFFFF"/>
        </w:rPr>
      </w:pPr>
      <w:r>
        <w:rPr>
          <w:rFonts w:ascii="Poppins" w:hAnsi="Poppins" w:cs="Poppins"/>
          <w:sz w:val="28"/>
          <w:szCs w:val="28"/>
          <w:shd w:val="clear" w:color="auto" w:fill="FFFFFF"/>
        </w:rPr>
        <w:t xml:space="preserve">When home is not an option a nursing home doesn’t have to be. A Residential Care Home offers the amenities of an assisted living facility but in a small home-like setting. Residents are offered shared or private rooms, three meals a day, housekeeping, and engaging activities with new friends.  </w:t>
      </w:r>
    </w:p>
    <w:p w14:paraId="0C4AE58A" w14:textId="77777777" w:rsidR="00AD6172" w:rsidRDefault="00AD6172" w:rsidP="007972FF">
      <w:pPr>
        <w:rPr>
          <w:rFonts w:ascii="Poppins" w:hAnsi="Poppins" w:cs="Poppins"/>
          <w:sz w:val="28"/>
          <w:szCs w:val="28"/>
          <w:shd w:val="clear" w:color="auto" w:fill="FFFFFF"/>
        </w:rPr>
      </w:pPr>
    </w:p>
    <w:p w14:paraId="67A2D527" w14:textId="71C7F0C4" w:rsidR="004F3531" w:rsidRDefault="004F3531" w:rsidP="007972FF">
      <w:pPr>
        <w:rPr>
          <w:rFonts w:ascii="Poppins" w:hAnsi="Poppins" w:cs="Poppins"/>
          <w:sz w:val="28"/>
          <w:szCs w:val="28"/>
          <w:shd w:val="clear" w:color="auto" w:fill="FFFFFF"/>
        </w:rPr>
      </w:pPr>
    </w:p>
    <w:p w14:paraId="7E479BB2" w14:textId="4F675D5B" w:rsidR="00583E03" w:rsidRDefault="00AD6172" w:rsidP="00583E03">
      <w:pPr>
        <w:rPr>
          <w:rFonts w:ascii="Poppins" w:hAnsi="Poppins" w:cs="Poppins"/>
          <w:b/>
          <w:bCs/>
          <w:sz w:val="28"/>
          <w:szCs w:val="28"/>
          <w:shd w:val="clear" w:color="auto" w:fill="FFFFFF"/>
        </w:rPr>
      </w:pPr>
      <w:r>
        <w:rPr>
          <w:rFonts w:ascii="Poppins" w:hAnsi="Poppins" w:cs="Poppins"/>
          <w:noProof/>
          <w:sz w:val="28"/>
          <w:szCs w:val="28"/>
        </w:rPr>
        <w:drawing>
          <wp:anchor distT="0" distB="0" distL="114300" distR="114300" simplePos="0" relativeHeight="251680768" behindDoc="0" locked="0" layoutInCell="1" allowOverlap="1" wp14:anchorId="1F13DBDA" wp14:editId="6D1C5FFE">
            <wp:simplePos x="0" y="0"/>
            <wp:positionH relativeFrom="column">
              <wp:posOffset>34925</wp:posOffset>
            </wp:positionH>
            <wp:positionV relativeFrom="paragraph">
              <wp:posOffset>387350</wp:posOffset>
            </wp:positionV>
            <wp:extent cx="2083435" cy="1384935"/>
            <wp:effectExtent l="0" t="0" r="0" b="0"/>
            <wp:wrapTight wrapText="bothSides">
              <wp:wrapPolygon edited="0">
                <wp:start x="0" y="0"/>
                <wp:lineTo x="0" y="21392"/>
                <wp:lineTo x="21330" y="21392"/>
                <wp:lineTo x="21330" y="0"/>
                <wp:lineTo x="0" y="0"/>
              </wp:wrapPolygon>
            </wp:wrapTight>
            <wp:docPr id="2908450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45077" name="Picture 10"/>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bwMode="auto">
                    <a:xfrm>
                      <a:off x="0" y="0"/>
                      <a:ext cx="2083435" cy="1384935"/>
                    </a:xfrm>
                    <a:prstGeom prst="rect">
                      <a:avLst/>
                    </a:prstGeom>
                    <a:noFill/>
                  </pic:spPr>
                </pic:pic>
              </a:graphicData>
            </a:graphic>
            <wp14:sizeRelH relativeFrom="margin">
              <wp14:pctWidth>0</wp14:pctWidth>
            </wp14:sizeRelH>
            <wp14:sizeRelV relativeFrom="margin">
              <wp14:pctHeight>0</wp14:pctHeight>
            </wp14:sizeRelV>
          </wp:anchor>
        </w:drawing>
      </w:r>
      <w:r w:rsidR="00583E03" w:rsidRPr="00583E03">
        <w:rPr>
          <w:rFonts w:ascii="Poppins" w:hAnsi="Poppins" w:cs="Poppins"/>
          <w:b/>
          <w:bCs/>
          <w:sz w:val="28"/>
          <w:szCs w:val="28"/>
          <w:shd w:val="clear" w:color="auto" w:fill="FFFFFF"/>
        </w:rPr>
        <w:t xml:space="preserve"> </w:t>
      </w:r>
      <w:r w:rsidR="00583E03" w:rsidRPr="001A624A">
        <w:rPr>
          <w:rFonts w:ascii="Poppins" w:hAnsi="Poppins" w:cs="Poppins"/>
          <w:b/>
          <w:bCs/>
          <w:sz w:val="28"/>
          <w:szCs w:val="28"/>
          <w:shd w:val="clear" w:color="auto" w:fill="FFFFFF"/>
        </w:rPr>
        <w:t>Community</w:t>
      </w:r>
      <w:r w:rsidR="00583E03">
        <w:rPr>
          <w:rFonts w:ascii="Poppins" w:hAnsi="Poppins" w:cs="Poppins"/>
          <w:b/>
          <w:bCs/>
          <w:sz w:val="28"/>
          <w:szCs w:val="28"/>
          <w:shd w:val="clear" w:color="auto" w:fill="FFFFFF"/>
        </w:rPr>
        <w:t xml:space="preserve"> Engagement</w:t>
      </w:r>
    </w:p>
    <w:p w14:paraId="223AC87B" w14:textId="09FED4F5" w:rsidR="001A624A" w:rsidRDefault="00583E03" w:rsidP="007972FF">
      <w:pPr>
        <w:rPr>
          <w:rFonts w:ascii="Poppins" w:hAnsi="Poppins" w:cs="Poppins"/>
          <w:sz w:val="28"/>
          <w:szCs w:val="28"/>
          <w:shd w:val="clear" w:color="auto" w:fill="FFFFFF"/>
        </w:rPr>
      </w:pPr>
      <w:r>
        <w:rPr>
          <w:rFonts w:ascii="Poppins" w:hAnsi="Poppins" w:cs="Poppins"/>
          <w:sz w:val="28"/>
          <w:szCs w:val="28"/>
          <w:shd w:val="clear" w:color="auto" w:fill="FFFFFF"/>
        </w:rPr>
        <w:t xml:space="preserve">The benefits of volunteering are endless for aging adults. It fosters relationships, creates a sense of purpose and it gives them an opportunity to give back to the communities they love. From planting fruit trees to </w:t>
      </w:r>
      <w:r w:rsidR="001A5EFB">
        <w:rPr>
          <w:rFonts w:ascii="Poppins" w:hAnsi="Poppins" w:cs="Poppins"/>
          <w:sz w:val="28"/>
          <w:szCs w:val="28"/>
          <w:shd w:val="clear" w:color="auto" w:fill="FFFFFF"/>
        </w:rPr>
        <w:t xml:space="preserve">leading a virtual book club there is something for everyone. </w:t>
      </w:r>
    </w:p>
    <w:p w14:paraId="75B00F8A" w14:textId="5457D030" w:rsidR="001A624A" w:rsidRDefault="001A624A" w:rsidP="007972FF">
      <w:pPr>
        <w:rPr>
          <w:rFonts w:ascii="Poppins" w:hAnsi="Poppins" w:cs="Poppins"/>
          <w:sz w:val="28"/>
          <w:szCs w:val="28"/>
          <w:shd w:val="clear" w:color="auto" w:fill="FFFFFF"/>
        </w:rPr>
      </w:pPr>
    </w:p>
    <w:p w14:paraId="291ADA9C" w14:textId="77777777" w:rsidR="00AD6172" w:rsidRDefault="00AD6172" w:rsidP="007972FF">
      <w:pPr>
        <w:rPr>
          <w:rFonts w:ascii="Poppins" w:hAnsi="Poppins" w:cs="Poppins"/>
          <w:sz w:val="28"/>
          <w:szCs w:val="28"/>
          <w:shd w:val="clear" w:color="auto" w:fill="FFFFFF"/>
        </w:rPr>
      </w:pPr>
    </w:p>
    <w:p w14:paraId="0AE8A170" w14:textId="5B56D85E" w:rsidR="001A624A" w:rsidRPr="00AD6172" w:rsidRDefault="00AD6172" w:rsidP="00AD6172">
      <w:pPr>
        <w:spacing w:after="0" w:line="240" w:lineRule="auto"/>
        <w:jc w:val="center"/>
        <w:rPr>
          <w:rFonts w:ascii="Poppins" w:hAnsi="Poppins" w:cs="Poppins"/>
          <w:sz w:val="32"/>
          <w:szCs w:val="32"/>
          <w:shd w:val="clear" w:color="auto" w:fill="FFFFFF"/>
        </w:rPr>
      </w:pPr>
      <w:r w:rsidRPr="00AD6172">
        <w:rPr>
          <w:rFonts w:ascii="Poppins" w:hAnsi="Poppins" w:cs="Poppins"/>
          <w:sz w:val="32"/>
          <w:szCs w:val="32"/>
          <w:shd w:val="clear" w:color="auto" w:fill="FFFFFF"/>
        </w:rPr>
        <w:t>Leading Care Services</w:t>
      </w:r>
    </w:p>
    <w:p w14:paraId="32BCAA43" w14:textId="2FC2D6AA" w:rsidR="00AD6172" w:rsidRPr="00AD6172" w:rsidRDefault="00AD6172" w:rsidP="00AD6172">
      <w:pPr>
        <w:spacing w:after="0" w:line="240" w:lineRule="auto"/>
        <w:jc w:val="center"/>
        <w:rPr>
          <w:rFonts w:ascii="Poppins" w:hAnsi="Poppins" w:cs="Poppins"/>
          <w:sz w:val="22"/>
          <w:szCs w:val="22"/>
          <w:shd w:val="clear" w:color="auto" w:fill="FFFFFF"/>
        </w:rPr>
      </w:pPr>
      <w:r w:rsidRPr="00AD6172">
        <w:rPr>
          <w:rFonts w:ascii="Poppins" w:hAnsi="Poppins" w:cs="Poppins"/>
          <w:sz w:val="22"/>
          <w:szCs w:val="22"/>
          <w:shd w:val="clear" w:color="auto" w:fill="FFFFFF"/>
        </w:rPr>
        <w:t>9595 Whitley Drive Suite 201</w:t>
      </w:r>
      <w:r>
        <w:rPr>
          <w:rFonts w:ascii="Poppins" w:hAnsi="Poppins" w:cs="Poppins"/>
          <w:sz w:val="22"/>
          <w:szCs w:val="22"/>
          <w:shd w:val="clear" w:color="auto" w:fill="FFFFFF"/>
        </w:rPr>
        <w:t xml:space="preserve"> </w:t>
      </w:r>
      <w:r w:rsidRPr="00AD6172">
        <w:rPr>
          <w:rFonts w:ascii="Poppins" w:hAnsi="Poppins" w:cs="Poppins"/>
          <w:sz w:val="22"/>
          <w:szCs w:val="22"/>
          <w:shd w:val="clear" w:color="auto" w:fill="FFFFFF"/>
        </w:rPr>
        <w:t>Indianapolis Indiana 46240</w:t>
      </w:r>
    </w:p>
    <w:p w14:paraId="6731F339" w14:textId="1D30F331" w:rsidR="00AD6172" w:rsidRPr="00AD6172" w:rsidRDefault="00AD6172" w:rsidP="00AD6172">
      <w:pPr>
        <w:spacing w:after="0" w:line="240" w:lineRule="auto"/>
        <w:jc w:val="center"/>
        <w:rPr>
          <w:rFonts w:ascii="Poppins" w:hAnsi="Poppins" w:cs="Poppins"/>
          <w:sz w:val="22"/>
          <w:szCs w:val="22"/>
          <w:shd w:val="clear" w:color="auto" w:fill="FFFFFF"/>
        </w:rPr>
      </w:pPr>
      <w:r w:rsidRPr="00AD6172">
        <w:rPr>
          <w:rFonts w:ascii="Poppins" w:hAnsi="Poppins" w:cs="Poppins"/>
          <w:sz w:val="22"/>
          <w:szCs w:val="22"/>
          <w:shd w:val="clear" w:color="auto" w:fill="FFFFFF"/>
        </w:rPr>
        <w:t xml:space="preserve">Tel. 317-579-5523  </w:t>
      </w:r>
    </w:p>
    <w:p w14:paraId="4ACB11F1" w14:textId="45AA0447" w:rsidR="00AD6172" w:rsidRPr="00AD6172" w:rsidRDefault="00AD6172" w:rsidP="00AD6172">
      <w:pPr>
        <w:spacing w:after="0" w:line="240" w:lineRule="auto"/>
        <w:jc w:val="center"/>
        <w:rPr>
          <w:rFonts w:ascii="Poppins" w:hAnsi="Poppins" w:cs="Poppins"/>
          <w:sz w:val="22"/>
          <w:szCs w:val="22"/>
          <w:shd w:val="clear" w:color="auto" w:fill="FFFFFF"/>
        </w:rPr>
      </w:pPr>
      <w:r w:rsidRPr="00AD6172">
        <w:rPr>
          <w:rFonts w:ascii="Poppins" w:hAnsi="Poppins" w:cs="Poppins"/>
          <w:sz w:val="22"/>
          <w:szCs w:val="22"/>
          <w:shd w:val="clear" w:color="auto" w:fill="FFFFFF"/>
        </w:rPr>
        <w:t>www.LeadingCareServices.com</w:t>
      </w:r>
    </w:p>
    <w:p w14:paraId="74C5706B" w14:textId="77777777" w:rsidR="00236674" w:rsidRDefault="00236674" w:rsidP="007972FF">
      <w:pPr>
        <w:rPr>
          <w:rFonts w:ascii="Poppins" w:hAnsi="Poppins" w:cs="Poppins"/>
          <w:b/>
          <w:bCs/>
          <w:sz w:val="28"/>
          <w:szCs w:val="28"/>
          <w:shd w:val="clear" w:color="auto" w:fill="FFFFFF"/>
        </w:rPr>
      </w:pPr>
    </w:p>
    <w:p w14:paraId="44599A3C" w14:textId="77777777" w:rsidR="00236674" w:rsidRDefault="00236674" w:rsidP="007972FF">
      <w:pPr>
        <w:rPr>
          <w:rFonts w:ascii="Poppins" w:hAnsi="Poppins" w:cs="Poppins"/>
          <w:b/>
          <w:bCs/>
          <w:sz w:val="28"/>
          <w:szCs w:val="28"/>
          <w:shd w:val="clear" w:color="auto" w:fill="FFFFFF"/>
        </w:rPr>
      </w:pPr>
    </w:p>
    <w:p w14:paraId="692F4B2F" w14:textId="77777777" w:rsidR="00236674" w:rsidRDefault="00236674" w:rsidP="007972FF">
      <w:pPr>
        <w:rPr>
          <w:rFonts w:ascii="Poppins" w:hAnsi="Poppins" w:cs="Poppins"/>
          <w:b/>
          <w:bCs/>
          <w:sz w:val="28"/>
          <w:szCs w:val="28"/>
          <w:shd w:val="clear" w:color="auto" w:fill="FFFFFF"/>
        </w:rPr>
      </w:pPr>
    </w:p>
    <w:p w14:paraId="0FC319E5" w14:textId="77777777" w:rsidR="001A5EFB" w:rsidRDefault="001A5EFB" w:rsidP="007972FF">
      <w:pPr>
        <w:rPr>
          <w:rFonts w:ascii="Poppins" w:hAnsi="Poppins" w:cs="Poppins"/>
          <w:b/>
          <w:bCs/>
          <w:sz w:val="28"/>
          <w:szCs w:val="28"/>
          <w:shd w:val="clear" w:color="auto" w:fill="FFFFFF"/>
        </w:rPr>
      </w:pPr>
    </w:p>
    <w:p w14:paraId="3E6B0ED8" w14:textId="2D28F024" w:rsidR="00D90C9A" w:rsidRPr="00D90C9A" w:rsidRDefault="00C361A2" w:rsidP="00D90C9A">
      <w:pPr>
        <w:jc w:val="center"/>
        <w:rPr>
          <w:rFonts w:ascii="Poppins" w:hAnsi="Poppins" w:cs="Poppins"/>
          <w:b/>
          <w:bCs/>
          <w:sz w:val="28"/>
          <w:szCs w:val="28"/>
          <w:shd w:val="clear" w:color="auto" w:fill="FFFFFF"/>
        </w:rPr>
      </w:pPr>
      <w:r>
        <w:rPr>
          <w:rFonts w:ascii="Poppins" w:hAnsi="Poppins" w:cs="Poppins"/>
          <w:b/>
          <w:bCs/>
          <w:sz w:val="28"/>
          <w:szCs w:val="28"/>
          <w:shd w:val="clear" w:color="auto" w:fill="FFFFFF"/>
        </w:rPr>
        <w:t xml:space="preserve">The </w:t>
      </w:r>
      <w:r w:rsidR="00236674">
        <w:rPr>
          <w:rFonts w:ascii="Poppins" w:hAnsi="Poppins" w:cs="Poppins"/>
          <w:b/>
          <w:bCs/>
          <w:sz w:val="28"/>
          <w:szCs w:val="28"/>
          <w:shd w:val="clear" w:color="auto" w:fill="FFFFFF"/>
        </w:rPr>
        <w:t>Numbers</w:t>
      </w:r>
    </w:p>
    <w:p w14:paraId="6D6C54ED" w14:textId="2FDA4BA5" w:rsidR="00D90C9A" w:rsidRPr="001A5EFB" w:rsidRDefault="001A5EFB" w:rsidP="007972FF">
      <w:pPr>
        <w:rPr>
          <w:rFonts w:ascii="Poppins" w:hAnsi="Poppins" w:cs="Poppins"/>
          <w:sz w:val="28"/>
          <w:szCs w:val="28"/>
          <w:shd w:val="clear" w:color="auto" w:fill="FFFFFF"/>
        </w:rPr>
      </w:pPr>
      <w:r w:rsidRPr="001A5EFB">
        <w:rPr>
          <w:rFonts w:ascii="Poppins" w:hAnsi="Poppins" w:cs="Poppins"/>
          <w:sz w:val="28"/>
          <w:szCs w:val="28"/>
          <w:shd w:val="clear" w:color="auto" w:fill="FFFFFF"/>
        </w:rPr>
        <w:t>The market for home care is sizable, with the state being home to nearly 2.4 million people that are at or near retirement age. Studies have shown that the vast majority of these individuals plan to age in place as opposed to being institutionalized.  The same is true for individuals that would like to recover in their homes</w:t>
      </w:r>
      <w:r w:rsidR="00AD6172">
        <w:rPr>
          <w:rFonts w:ascii="Poppins" w:hAnsi="Poppins" w:cs="Poppins"/>
          <w:sz w:val="28"/>
          <w:szCs w:val="28"/>
          <w:shd w:val="clear" w:color="auto" w:fill="FFFFFF"/>
        </w:rPr>
        <w:t xml:space="preserve"> from surgical procedures</w:t>
      </w:r>
      <w:r w:rsidRPr="001A5EFB">
        <w:rPr>
          <w:rFonts w:ascii="Poppins" w:hAnsi="Poppins" w:cs="Poppins"/>
          <w:sz w:val="28"/>
          <w:szCs w:val="28"/>
          <w:shd w:val="clear" w:color="auto" w:fill="FFFFFF"/>
        </w:rPr>
        <w:t xml:space="preserve"> where home care can be equal or even better than that received in a hospital setting or rehabilitation facility. Research shows that individuals recover faster, with fewer complications, at home than in a hospital.  </w:t>
      </w:r>
    </w:p>
    <w:p w14:paraId="0E37181D" w14:textId="60EC467C" w:rsidR="00D90C9A" w:rsidRPr="001A5EFB" w:rsidRDefault="001A5EFB" w:rsidP="007972FF">
      <w:pPr>
        <w:rPr>
          <w:rFonts w:ascii="Poppins" w:hAnsi="Poppins" w:cs="Poppins"/>
          <w:sz w:val="28"/>
          <w:szCs w:val="28"/>
          <w:shd w:val="clear" w:color="auto" w:fill="FFFFFF"/>
        </w:rPr>
      </w:pPr>
      <w:r w:rsidRPr="001A5EFB">
        <w:rPr>
          <w:rFonts w:ascii="Poppins" w:hAnsi="Poppins" w:cs="Poppins"/>
          <w:sz w:val="28"/>
          <w:szCs w:val="28"/>
          <w:shd w:val="clear" w:color="auto" w:fill="FFFFFF"/>
        </w:rPr>
        <w:t>By 2030, one out of every five people living in Indiana alone will be 65 or older, according to population projections released by Indiana Business Research Center. More than 966,000 senior citizens called Indiana home in 2015. That number is expected to grow 46% by 2030 to exceed 1.4 million. By 2050, the number of people ages 65 and older will be 1.5 million - a growth of 57% from 2015 levels.</w:t>
      </w:r>
    </w:p>
    <w:p w14:paraId="2697B47B" w14:textId="37A57012" w:rsidR="001A5EFB" w:rsidRDefault="001A5EFB" w:rsidP="007972FF">
      <w:pPr>
        <w:rPr>
          <w:rFonts w:ascii="Poppins" w:hAnsi="Poppins" w:cs="Poppins"/>
          <w:b/>
          <w:bCs/>
          <w:sz w:val="28"/>
          <w:szCs w:val="28"/>
          <w:shd w:val="clear" w:color="auto" w:fill="FFFFFF"/>
        </w:rPr>
      </w:pPr>
      <w:r>
        <w:rPr>
          <w:rFonts w:ascii="Poppins" w:hAnsi="Poppins" w:cs="Poppins"/>
          <w:b/>
          <w:bCs/>
          <w:noProof/>
          <w:sz w:val="28"/>
          <w:szCs w:val="28"/>
          <w:shd w:val="clear" w:color="auto" w:fill="FFFFFF"/>
        </w:rPr>
        <w:drawing>
          <wp:inline distT="0" distB="0" distL="0" distR="0" wp14:anchorId="3A3B422B" wp14:editId="185CB556">
            <wp:extent cx="5980430" cy="2859405"/>
            <wp:effectExtent l="0" t="0" r="0" b="0"/>
            <wp:docPr id="1237371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0430" cy="2859405"/>
                    </a:xfrm>
                    <a:prstGeom prst="rect">
                      <a:avLst/>
                    </a:prstGeom>
                    <a:noFill/>
                  </pic:spPr>
                </pic:pic>
              </a:graphicData>
            </a:graphic>
          </wp:inline>
        </w:drawing>
      </w:r>
    </w:p>
    <w:p w14:paraId="30824122" w14:textId="7C8785C7" w:rsidR="001A5EFB" w:rsidRDefault="001A5EFB" w:rsidP="007972FF">
      <w:pPr>
        <w:rPr>
          <w:rFonts w:ascii="Poppins" w:hAnsi="Poppins" w:cs="Poppins"/>
          <w:b/>
          <w:bCs/>
          <w:sz w:val="28"/>
          <w:szCs w:val="28"/>
          <w:shd w:val="clear" w:color="auto" w:fill="FFFFFF"/>
        </w:rPr>
      </w:pPr>
      <w:r w:rsidRPr="001A5EFB">
        <w:rPr>
          <w:rFonts w:ascii="Poppins" w:hAnsi="Poppins" w:cs="Poppins"/>
          <w:b/>
          <w:bCs/>
          <w:sz w:val="28"/>
          <w:szCs w:val="28"/>
          <w:shd w:val="clear" w:color="auto" w:fill="FFFFFF"/>
        </w:rPr>
        <w:t>Source: Indiana Business Research Center</w:t>
      </w:r>
    </w:p>
    <w:p w14:paraId="623C1ED9" w14:textId="77777777" w:rsidR="001A5EFB" w:rsidRDefault="001A5EFB" w:rsidP="007972FF">
      <w:pPr>
        <w:rPr>
          <w:rFonts w:ascii="Poppins" w:hAnsi="Poppins" w:cs="Poppins"/>
          <w:b/>
          <w:bCs/>
          <w:sz w:val="28"/>
          <w:szCs w:val="28"/>
          <w:shd w:val="clear" w:color="auto" w:fill="FFFFFF"/>
        </w:rPr>
      </w:pPr>
    </w:p>
    <w:p w14:paraId="5737B9F5" w14:textId="51135AB9" w:rsidR="001A5EFB" w:rsidRDefault="001A5EFB" w:rsidP="007972FF">
      <w:pPr>
        <w:rPr>
          <w:rFonts w:ascii="Poppins" w:hAnsi="Poppins" w:cs="Poppins"/>
          <w:b/>
          <w:bCs/>
          <w:sz w:val="28"/>
          <w:szCs w:val="28"/>
          <w:shd w:val="clear" w:color="auto" w:fill="FFFFFF"/>
        </w:rPr>
      </w:pPr>
      <w:r w:rsidRPr="001A5EFB">
        <w:lastRenderedPageBreak/>
        <w:drawing>
          <wp:inline distT="0" distB="0" distL="0" distR="0" wp14:anchorId="262405FA" wp14:editId="29AFE2B1">
            <wp:extent cx="6972300" cy="1905000"/>
            <wp:effectExtent l="0" t="0" r="0" b="0"/>
            <wp:docPr id="9451630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2300" cy="1905000"/>
                    </a:xfrm>
                    <a:prstGeom prst="rect">
                      <a:avLst/>
                    </a:prstGeom>
                    <a:noFill/>
                    <a:ln>
                      <a:noFill/>
                    </a:ln>
                  </pic:spPr>
                </pic:pic>
              </a:graphicData>
            </a:graphic>
          </wp:inline>
        </w:drawing>
      </w:r>
    </w:p>
    <w:p w14:paraId="438015A5" w14:textId="506919C4" w:rsidR="001A5EFB" w:rsidRDefault="001A5EFB" w:rsidP="007972FF">
      <w:pPr>
        <w:rPr>
          <w:rFonts w:ascii="Poppins" w:hAnsi="Poppins" w:cs="Poppins"/>
          <w:b/>
          <w:bCs/>
          <w:sz w:val="28"/>
          <w:szCs w:val="28"/>
          <w:shd w:val="clear" w:color="auto" w:fill="FFFFFF"/>
        </w:rPr>
      </w:pPr>
      <w:r w:rsidRPr="001A5EFB">
        <w:rPr>
          <w:rFonts w:ascii="Poppins" w:hAnsi="Poppins" w:cs="Poppins"/>
          <w:b/>
          <w:bCs/>
          <w:sz w:val="28"/>
          <w:szCs w:val="28"/>
          <w:shd w:val="clear" w:color="auto" w:fill="FFFFFF"/>
        </w:rPr>
        <w:t>Source: Indiana Business Research Center</w:t>
      </w:r>
      <w:r w:rsidR="00C025B5">
        <w:rPr>
          <w:rFonts w:ascii="Poppins" w:hAnsi="Poppins" w:cs="Poppins"/>
          <w:b/>
          <w:bCs/>
          <w:sz w:val="28"/>
          <w:szCs w:val="28"/>
          <w:shd w:val="clear" w:color="auto" w:fill="FFFFFF"/>
        </w:rPr>
        <w:t>.</w:t>
      </w:r>
    </w:p>
    <w:p w14:paraId="38B259B9" w14:textId="77777777" w:rsidR="00D90C9A" w:rsidRDefault="00D90C9A" w:rsidP="007972FF">
      <w:pPr>
        <w:rPr>
          <w:rFonts w:ascii="Poppins" w:hAnsi="Poppins" w:cs="Poppins"/>
          <w:b/>
          <w:bCs/>
          <w:sz w:val="28"/>
          <w:szCs w:val="28"/>
          <w:shd w:val="clear" w:color="auto" w:fill="FFFFFF"/>
        </w:rPr>
      </w:pPr>
    </w:p>
    <w:p w14:paraId="7FA6E153" w14:textId="20E0139D" w:rsidR="001A5EFB" w:rsidRDefault="00D90C9A" w:rsidP="007972FF">
      <w:pPr>
        <w:rPr>
          <w:rFonts w:ascii="Poppins" w:hAnsi="Poppins" w:cs="Poppins"/>
          <w:sz w:val="28"/>
          <w:szCs w:val="28"/>
          <w:shd w:val="clear" w:color="auto" w:fill="FFFFFF"/>
        </w:rPr>
      </w:pPr>
      <w:r w:rsidRPr="00D90C9A">
        <w:rPr>
          <w:rFonts w:ascii="Poppins" w:hAnsi="Poppins" w:cs="Poppins"/>
          <w:sz w:val="28"/>
          <w:szCs w:val="28"/>
          <w:shd w:val="clear" w:color="auto" w:fill="FFFFFF"/>
        </w:rPr>
        <w:t xml:space="preserve">According to Base Stats Industry Markets Report, sales for home care totaled $39,912,618. The growth of the healthcare industry and the aging population will both contribute to the growth of demand for caregivers. The need for Personal Care Attendants and Homemakers will grow faster than the average for all occupations. The demand grew by 28% from 2006 to 2016 and </w:t>
      </w:r>
      <w:r w:rsidR="00AD6172" w:rsidRPr="00D90C9A">
        <w:rPr>
          <w:rFonts w:ascii="Poppins" w:hAnsi="Poppins" w:cs="Poppins"/>
          <w:sz w:val="28"/>
          <w:szCs w:val="28"/>
          <w:shd w:val="clear" w:color="auto" w:fill="FFFFFF"/>
        </w:rPr>
        <w:t>is projected</w:t>
      </w:r>
      <w:r w:rsidRPr="00D90C9A">
        <w:rPr>
          <w:rFonts w:ascii="Poppins" w:hAnsi="Poppins" w:cs="Poppins"/>
          <w:sz w:val="28"/>
          <w:szCs w:val="28"/>
          <w:shd w:val="clear" w:color="auto" w:fill="FFFFFF"/>
        </w:rPr>
        <w:t xml:space="preserve"> to grow 33% from 2020 to 2030 according to U S Bureau of Labor statistics</w:t>
      </w:r>
      <w:proofErr w:type="gramStart"/>
      <w:r w:rsidRPr="00D90C9A">
        <w:rPr>
          <w:rFonts w:ascii="Poppins" w:hAnsi="Poppins" w:cs="Poppins"/>
          <w:sz w:val="28"/>
          <w:szCs w:val="28"/>
          <w:shd w:val="clear" w:color="auto" w:fill="FFFFFF"/>
        </w:rPr>
        <w:t xml:space="preserve"> the</w:t>
      </w:r>
      <w:proofErr w:type="gramEnd"/>
      <w:r w:rsidRPr="00D90C9A">
        <w:rPr>
          <w:rFonts w:ascii="Poppins" w:hAnsi="Poppins" w:cs="Poppins"/>
          <w:sz w:val="28"/>
          <w:szCs w:val="28"/>
          <w:shd w:val="clear" w:color="auto" w:fill="FFFFFF"/>
        </w:rPr>
        <w:t xml:space="preserve"> growing demand for in home treatment will also contribute to the growing demand for caregivers. Excellent job opportunities will be available with about 599,800 openings for caregivers </w:t>
      </w:r>
      <w:r w:rsidR="00AD6172">
        <w:rPr>
          <w:rFonts w:ascii="Poppins" w:hAnsi="Poppins" w:cs="Poppins"/>
          <w:sz w:val="28"/>
          <w:szCs w:val="28"/>
          <w:shd w:val="clear" w:color="auto" w:fill="FFFFFF"/>
        </w:rPr>
        <w:t xml:space="preserve">are </w:t>
      </w:r>
      <w:r w:rsidR="00AD6172" w:rsidRPr="00D90C9A">
        <w:rPr>
          <w:rFonts w:ascii="Poppins" w:hAnsi="Poppins" w:cs="Poppins"/>
          <w:sz w:val="28"/>
          <w:szCs w:val="28"/>
          <w:shd w:val="clear" w:color="auto" w:fill="FFFFFF"/>
        </w:rPr>
        <w:t>project</w:t>
      </w:r>
      <w:r w:rsidR="00AD6172">
        <w:rPr>
          <w:rFonts w:ascii="Poppins" w:hAnsi="Poppins" w:cs="Poppins"/>
          <w:sz w:val="28"/>
          <w:szCs w:val="28"/>
          <w:shd w:val="clear" w:color="auto" w:fill="FFFFFF"/>
        </w:rPr>
        <w:t xml:space="preserve">ed </w:t>
      </w:r>
      <w:r>
        <w:rPr>
          <w:rFonts w:ascii="Poppins" w:hAnsi="Poppins" w:cs="Poppins"/>
          <w:sz w:val="28"/>
          <w:szCs w:val="28"/>
          <w:shd w:val="clear" w:color="auto" w:fill="FFFFFF"/>
        </w:rPr>
        <w:t>to grow</w:t>
      </w:r>
      <w:r w:rsidRPr="00D90C9A">
        <w:rPr>
          <w:rFonts w:ascii="Poppins" w:hAnsi="Poppins" w:cs="Poppins"/>
          <w:sz w:val="28"/>
          <w:szCs w:val="28"/>
          <w:shd w:val="clear" w:color="auto" w:fill="FFFFFF"/>
        </w:rPr>
        <w:t xml:space="preserve"> each year</w:t>
      </w:r>
      <w:r w:rsidR="00C92143">
        <w:rPr>
          <w:rFonts w:ascii="Poppins" w:hAnsi="Poppins" w:cs="Poppins"/>
          <w:sz w:val="28"/>
          <w:szCs w:val="28"/>
          <w:shd w:val="clear" w:color="auto" w:fill="FFFFFF"/>
        </w:rPr>
        <w:t xml:space="preserve"> </w:t>
      </w:r>
      <w:r w:rsidRPr="00D90C9A">
        <w:rPr>
          <w:rFonts w:ascii="Poppins" w:hAnsi="Poppins" w:cs="Poppins"/>
          <w:sz w:val="28"/>
          <w:szCs w:val="28"/>
          <w:shd w:val="clear" w:color="auto" w:fill="FFFFFF"/>
        </w:rPr>
        <w:t xml:space="preserve">over the </w:t>
      </w:r>
      <w:r w:rsidR="00C92143">
        <w:rPr>
          <w:rFonts w:ascii="Poppins" w:hAnsi="Poppins" w:cs="Poppins"/>
          <w:sz w:val="28"/>
          <w:szCs w:val="28"/>
          <w:shd w:val="clear" w:color="auto" w:fill="FFFFFF"/>
        </w:rPr>
        <w:t xml:space="preserve">next </w:t>
      </w:r>
      <w:r w:rsidRPr="00D90C9A">
        <w:rPr>
          <w:rFonts w:ascii="Poppins" w:hAnsi="Poppins" w:cs="Poppins"/>
          <w:sz w:val="28"/>
          <w:szCs w:val="28"/>
          <w:shd w:val="clear" w:color="auto" w:fill="FFFFFF"/>
        </w:rPr>
        <w:t>decade.</w:t>
      </w:r>
    </w:p>
    <w:p w14:paraId="6DD7387E" w14:textId="77777777" w:rsidR="00C92143" w:rsidRDefault="00C92143" w:rsidP="007972FF">
      <w:pPr>
        <w:rPr>
          <w:rFonts w:ascii="Poppins" w:hAnsi="Poppins" w:cs="Poppins"/>
          <w:sz w:val="28"/>
          <w:szCs w:val="28"/>
          <w:shd w:val="clear" w:color="auto" w:fill="FFFFFF"/>
        </w:rPr>
      </w:pPr>
    </w:p>
    <w:p w14:paraId="1BED38A8" w14:textId="77777777" w:rsidR="00C92143" w:rsidRDefault="00C92143" w:rsidP="007972FF">
      <w:pPr>
        <w:rPr>
          <w:rFonts w:ascii="Poppins" w:hAnsi="Poppins" w:cs="Poppins"/>
          <w:sz w:val="28"/>
          <w:szCs w:val="28"/>
          <w:shd w:val="clear" w:color="auto" w:fill="FFFFFF"/>
        </w:rPr>
      </w:pPr>
    </w:p>
    <w:p w14:paraId="6F3FDEF2" w14:textId="77777777" w:rsidR="00C92143" w:rsidRDefault="00C92143" w:rsidP="007972FF">
      <w:pPr>
        <w:rPr>
          <w:rFonts w:ascii="Poppins" w:hAnsi="Poppins" w:cs="Poppins"/>
          <w:sz w:val="28"/>
          <w:szCs w:val="28"/>
          <w:shd w:val="clear" w:color="auto" w:fill="FFFFFF"/>
        </w:rPr>
      </w:pPr>
    </w:p>
    <w:p w14:paraId="6E5F4F8A" w14:textId="77777777" w:rsidR="00C92143" w:rsidRDefault="00C92143" w:rsidP="007972FF">
      <w:pPr>
        <w:rPr>
          <w:rFonts w:ascii="Poppins" w:hAnsi="Poppins" w:cs="Poppins"/>
          <w:sz w:val="28"/>
          <w:szCs w:val="28"/>
          <w:shd w:val="clear" w:color="auto" w:fill="FFFFFF"/>
        </w:rPr>
      </w:pPr>
    </w:p>
    <w:p w14:paraId="6AF93B54" w14:textId="77777777" w:rsidR="00C92143" w:rsidRPr="00D90C9A" w:rsidRDefault="00C92143" w:rsidP="007972FF">
      <w:pPr>
        <w:rPr>
          <w:rFonts w:ascii="Poppins" w:hAnsi="Poppins" w:cs="Poppins"/>
          <w:sz w:val="28"/>
          <w:szCs w:val="28"/>
          <w:shd w:val="clear" w:color="auto" w:fill="FFFFFF"/>
        </w:rPr>
      </w:pPr>
    </w:p>
    <w:p w14:paraId="1247E9D8" w14:textId="77777777" w:rsidR="00236674" w:rsidRDefault="00236674" w:rsidP="007972FF">
      <w:pPr>
        <w:rPr>
          <w:rFonts w:ascii="Poppins" w:hAnsi="Poppins" w:cs="Poppins"/>
          <w:b/>
          <w:bCs/>
          <w:sz w:val="28"/>
          <w:szCs w:val="28"/>
          <w:shd w:val="clear" w:color="auto" w:fill="FFFFFF"/>
        </w:rPr>
      </w:pPr>
    </w:p>
    <w:p w14:paraId="2735F15A" w14:textId="77777777" w:rsidR="00574A83" w:rsidRDefault="00574A83" w:rsidP="007972FF">
      <w:pPr>
        <w:rPr>
          <w:rFonts w:ascii="Poppins" w:hAnsi="Poppins" w:cs="Poppins"/>
          <w:b/>
          <w:bCs/>
          <w:sz w:val="28"/>
          <w:szCs w:val="28"/>
          <w:shd w:val="clear" w:color="auto" w:fill="FFFFFF"/>
        </w:rPr>
      </w:pPr>
    </w:p>
    <w:p w14:paraId="530692F4" w14:textId="7DCEBF00" w:rsidR="00236674" w:rsidRDefault="00504145" w:rsidP="00574A83">
      <w:pPr>
        <w:spacing w:after="0" w:line="240" w:lineRule="auto"/>
        <w:rPr>
          <w:rFonts w:ascii="Poppins" w:hAnsi="Poppins" w:cs="Poppins"/>
          <w:b/>
          <w:bCs/>
          <w:color w:val="0B1224"/>
          <w:shd w:val="clear" w:color="auto" w:fill="FFFFFF"/>
        </w:rPr>
      </w:pPr>
      <w:r>
        <w:rPr>
          <w:noProof/>
        </w:rPr>
        <w:lastRenderedPageBreak/>
        <w:drawing>
          <wp:anchor distT="0" distB="0" distL="114300" distR="114300" simplePos="0" relativeHeight="251655168" behindDoc="1" locked="0" layoutInCell="1" allowOverlap="1" wp14:anchorId="020551A4" wp14:editId="43113079">
            <wp:simplePos x="0" y="0"/>
            <wp:positionH relativeFrom="page">
              <wp:posOffset>-4324350</wp:posOffset>
            </wp:positionH>
            <wp:positionV relativeFrom="paragraph">
              <wp:posOffset>-250825</wp:posOffset>
            </wp:positionV>
            <wp:extent cx="3645535" cy="3486150"/>
            <wp:effectExtent l="0" t="0" r="0" b="0"/>
            <wp:wrapTight wrapText="bothSides">
              <wp:wrapPolygon edited="0">
                <wp:start x="0" y="0"/>
                <wp:lineTo x="0" y="21482"/>
                <wp:lineTo x="21446" y="21482"/>
                <wp:lineTo x="21446" y="0"/>
                <wp:lineTo x="0" y="0"/>
              </wp:wrapPolygon>
            </wp:wrapTight>
            <wp:docPr id="722024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5535" cy="3486150"/>
                    </a:xfrm>
                    <a:prstGeom prst="rect">
                      <a:avLst/>
                    </a:prstGeom>
                    <a:noFill/>
                  </pic:spPr>
                </pic:pic>
              </a:graphicData>
            </a:graphic>
            <wp14:sizeRelH relativeFrom="margin">
              <wp14:pctWidth>0</wp14:pctWidth>
            </wp14:sizeRelH>
            <wp14:sizeRelV relativeFrom="margin">
              <wp14:pctHeight>0</wp14:pctHeight>
            </wp14:sizeRelV>
          </wp:anchor>
        </w:drawing>
      </w:r>
    </w:p>
    <w:p w14:paraId="21CBF9BD" w14:textId="77777777" w:rsidR="00236674" w:rsidRDefault="00236674" w:rsidP="00236674">
      <w:pPr>
        <w:spacing w:after="0" w:line="240" w:lineRule="auto"/>
        <w:jc w:val="center"/>
        <w:rPr>
          <w:rFonts w:ascii="Poppins" w:hAnsi="Poppins" w:cs="Poppins"/>
          <w:b/>
          <w:bCs/>
          <w:color w:val="0B1224"/>
          <w:shd w:val="clear" w:color="auto" w:fill="FFFFFF"/>
        </w:rPr>
      </w:pPr>
    </w:p>
    <w:p w14:paraId="55AFCF10" w14:textId="7F816350" w:rsidR="00236674" w:rsidRPr="00236674" w:rsidRDefault="00236674" w:rsidP="00236674">
      <w:pPr>
        <w:spacing w:after="0" w:line="240" w:lineRule="auto"/>
        <w:jc w:val="center"/>
        <w:rPr>
          <w:rFonts w:ascii="Poppins" w:hAnsi="Poppins" w:cs="Poppins"/>
          <w:b/>
          <w:bCs/>
          <w:color w:val="0B1224"/>
          <w:shd w:val="clear" w:color="auto" w:fill="FFFFFF"/>
        </w:rPr>
      </w:pPr>
      <w:r w:rsidRPr="00236674">
        <w:rPr>
          <w:rFonts w:ascii="Poppins" w:hAnsi="Poppins" w:cs="Poppins"/>
          <w:b/>
          <w:bCs/>
          <w:color w:val="0B1224"/>
          <w:shd w:val="clear" w:color="auto" w:fill="FFFFFF"/>
        </w:rPr>
        <w:t>“The number of older adults in the US is projected to increase by 18 million between 2020 and 2030, meaning that 1 in 5 Americans will be 65 years old and over by 2030 and 95 million by 2060.”</w:t>
      </w:r>
    </w:p>
    <w:p w14:paraId="54A76A8F" w14:textId="77777777" w:rsidR="00236674" w:rsidRPr="00236674" w:rsidRDefault="00236674" w:rsidP="00236674">
      <w:pPr>
        <w:spacing w:after="0" w:line="240" w:lineRule="auto"/>
        <w:rPr>
          <w:rFonts w:ascii="Poppins" w:hAnsi="Poppins" w:cs="Poppins"/>
          <w:b/>
          <w:bCs/>
          <w:color w:val="0B1224"/>
          <w:shd w:val="clear" w:color="auto" w:fill="FFFFFF"/>
        </w:rPr>
      </w:pPr>
      <w:r w:rsidRPr="00236674">
        <w:rPr>
          <w:rFonts w:ascii="Poppins" w:hAnsi="Poppins" w:cs="Poppins"/>
          <w:b/>
          <w:bCs/>
          <w:color w:val="0B1224"/>
          <w:sz w:val="22"/>
          <w:szCs w:val="22"/>
          <w:shd w:val="clear" w:color="auto" w:fill="FFFFFF"/>
        </w:rPr>
        <w:t xml:space="preserve">  </w:t>
      </w:r>
      <w:r w:rsidRPr="00236674">
        <w:rPr>
          <w:rFonts w:ascii="Poppins" w:hAnsi="Poppins" w:cs="Poppins"/>
          <w:b/>
          <w:bCs/>
          <w:color w:val="0B1224"/>
          <w:sz w:val="22"/>
          <w:szCs w:val="22"/>
          <w:shd w:val="clear" w:color="auto" w:fill="FFFFFF"/>
        </w:rPr>
        <w:tab/>
      </w:r>
      <w:r w:rsidRPr="00236674">
        <w:rPr>
          <w:rFonts w:ascii="Poppins" w:hAnsi="Poppins" w:cs="Poppins"/>
          <w:b/>
          <w:bCs/>
          <w:color w:val="0B1224"/>
          <w:sz w:val="22"/>
          <w:szCs w:val="22"/>
          <w:shd w:val="clear" w:color="auto" w:fill="FFFFFF"/>
        </w:rPr>
        <w:tab/>
      </w:r>
      <w:r w:rsidRPr="00236674">
        <w:rPr>
          <w:rFonts w:ascii="Poppins" w:hAnsi="Poppins" w:cs="Poppins"/>
          <w:b/>
          <w:bCs/>
          <w:color w:val="0B1224"/>
          <w:sz w:val="22"/>
          <w:szCs w:val="22"/>
          <w:shd w:val="clear" w:color="auto" w:fill="FFFFFF"/>
        </w:rPr>
        <w:tab/>
      </w:r>
      <w:r w:rsidRPr="00236674">
        <w:rPr>
          <w:rFonts w:ascii="Poppins" w:hAnsi="Poppins" w:cs="Poppins"/>
          <w:b/>
          <w:bCs/>
          <w:color w:val="0B1224"/>
          <w:sz w:val="22"/>
          <w:szCs w:val="22"/>
          <w:shd w:val="clear" w:color="auto" w:fill="FFFFFF"/>
        </w:rPr>
        <w:tab/>
      </w:r>
      <w:r w:rsidRPr="00236674">
        <w:rPr>
          <w:rFonts w:ascii="Poppins" w:hAnsi="Poppins" w:cs="Poppins"/>
          <w:b/>
          <w:bCs/>
          <w:color w:val="0B1224"/>
          <w:sz w:val="22"/>
          <w:szCs w:val="22"/>
          <w:shd w:val="clear" w:color="auto" w:fill="FFFFFF"/>
        </w:rPr>
        <w:tab/>
      </w:r>
      <w:r w:rsidRPr="00236674">
        <w:rPr>
          <w:rFonts w:ascii="Poppins" w:hAnsi="Poppins" w:cs="Poppins"/>
          <w:b/>
          <w:bCs/>
          <w:color w:val="0B1224"/>
          <w:sz w:val="22"/>
          <w:szCs w:val="22"/>
          <w:shd w:val="clear" w:color="auto" w:fill="FFFFFF"/>
        </w:rPr>
        <w:tab/>
      </w:r>
      <w:r w:rsidRPr="00236674">
        <w:rPr>
          <w:rFonts w:ascii="Poppins" w:hAnsi="Poppins" w:cs="Poppins"/>
          <w:color w:val="0B1224"/>
          <w:shd w:val="clear" w:color="auto" w:fill="FFFFFF"/>
        </w:rPr>
        <w:t>-Census.gov</w:t>
      </w:r>
    </w:p>
    <w:p w14:paraId="34D730CE" w14:textId="135C1CD4" w:rsidR="00236674" w:rsidRPr="00574A83" w:rsidRDefault="00236674" w:rsidP="00236674">
      <w:pPr>
        <w:spacing w:after="0" w:line="240" w:lineRule="auto"/>
        <w:rPr>
          <w:rFonts w:ascii="Poppins" w:hAnsi="Poppins" w:cs="Poppins"/>
          <w:color w:val="0B1224"/>
          <w:sz w:val="22"/>
          <w:szCs w:val="22"/>
          <w:shd w:val="clear" w:color="auto" w:fill="FFFFFF"/>
        </w:rPr>
      </w:pPr>
      <w:r w:rsidRPr="00236674">
        <w:rPr>
          <w:rFonts w:ascii="Poppins" w:hAnsi="Poppins" w:cs="Poppins"/>
          <w:color w:val="0B1224"/>
          <w:sz w:val="22"/>
          <w:szCs w:val="22"/>
          <w:shd w:val="clear" w:color="auto" w:fill="FFFFFF"/>
        </w:rPr>
        <w:t xml:space="preserve">                                                                                                                                                                           </w:t>
      </w:r>
    </w:p>
    <w:p w14:paraId="3D1B4C96" w14:textId="77777777" w:rsidR="00236674" w:rsidRDefault="00236674" w:rsidP="00236674">
      <w:pPr>
        <w:spacing w:after="0" w:line="240" w:lineRule="auto"/>
        <w:jc w:val="center"/>
        <w:rPr>
          <w:rFonts w:ascii="Castellar" w:hAnsi="Castellar" w:cs="Poppins"/>
          <w:b/>
          <w:bCs/>
          <w:color w:val="0B1224"/>
          <w:sz w:val="72"/>
          <w:szCs w:val="72"/>
          <w:shd w:val="clear" w:color="auto" w:fill="FFFFFF"/>
        </w:rPr>
      </w:pPr>
      <w:r w:rsidRPr="00236674">
        <w:rPr>
          <w:rFonts w:ascii="Castellar" w:hAnsi="Castellar" w:cs="Poppins"/>
          <w:b/>
          <w:bCs/>
          <w:color w:val="0B1224"/>
          <w:sz w:val="72"/>
          <w:szCs w:val="72"/>
          <w:shd w:val="clear" w:color="auto" w:fill="FFFFFF"/>
        </w:rPr>
        <w:t>Opportunity</w:t>
      </w:r>
      <w:r w:rsidRPr="00236674">
        <w:rPr>
          <w:rFonts w:ascii="Castellar" w:hAnsi="Castellar" w:cs="Poppins"/>
          <w:b/>
          <w:bCs/>
          <w:color w:val="0B1224"/>
          <w:sz w:val="56"/>
          <w:szCs w:val="56"/>
          <w:shd w:val="clear" w:color="auto" w:fill="FFFFFF"/>
        </w:rPr>
        <w:t xml:space="preserve"> </w:t>
      </w:r>
      <w:r w:rsidRPr="00236674">
        <w:rPr>
          <w:rFonts w:ascii="Castellar" w:hAnsi="Castellar" w:cs="Poppins"/>
          <w:b/>
          <w:bCs/>
          <w:color w:val="0B1224"/>
          <w:sz w:val="72"/>
          <w:szCs w:val="72"/>
          <w:shd w:val="clear" w:color="auto" w:fill="FFFFFF"/>
        </w:rPr>
        <w:t>Awaits</w:t>
      </w:r>
    </w:p>
    <w:p w14:paraId="2BD04A8D" w14:textId="77777777" w:rsidR="00574A83" w:rsidRDefault="00574A83" w:rsidP="00236674">
      <w:pPr>
        <w:spacing w:after="0" w:line="240" w:lineRule="auto"/>
        <w:rPr>
          <w:rFonts w:ascii="Poppins" w:hAnsi="Poppins" w:cs="Poppins"/>
          <w:color w:val="0B1224"/>
          <w:sz w:val="20"/>
          <w:szCs w:val="20"/>
          <w:shd w:val="clear" w:color="auto" w:fill="FFFFFF"/>
        </w:rPr>
      </w:pPr>
    </w:p>
    <w:p w14:paraId="7DF183B6" w14:textId="4FCAA2B1" w:rsidR="00236674" w:rsidRPr="00236674" w:rsidRDefault="00236674" w:rsidP="00236674">
      <w:pPr>
        <w:spacing w:after="0" w:line="240" w:lineRule="auto"/>
        <w:rPr>
          <w:rFonts w:ascii="Castellar" w:hAnsi="Castellar" w:cs="Poppins"/>
          <w:b/>
          <w:bCs/>
          <w:color w:val="0B1224"/>
          <w:sz w:val="72"/>
          <w:szCs w:val="72"/>
          <w:shd w:val="clear" w:color="auto" w:fill="FFFFFF"/>
        </w:rPr>
      </w:pPr>
      <w:r w:rsidRPr="00236674">
        <w:rPr>
          <w:rFonts w:ascii="Poppins" w:hAnsi="Poppins" w:cs="Poppins"/>
          <w:color w:val="0B1224"/>
          <w:sz w:val="20"/>
          <w:szCs w:val="20"/>
          <w:shd w:val="clear" w:color="auto" w:fill="FFFFFF"/>
        </w:rPr>
        <w:t>As the population of seniors continues to grow,</w:t>
      </w:r>
    </w:p>
    <w:p w14:paraId="3556D9E0" w14:textId="77777777" w:rsidR="00236674" w:rsidRPr="00236674" w:rsidRDefault="00236674" w:rsidP="00236674">
      <w:pPr>
        <w:spacing w:after="0" w:line="240" w:lineRule="auto"/>
        <w:rPr>
          <w:rFonts w:ascii="Poppins" w:hAnsi="Poppins" w:cs="Poppins"/>
          <w:color w:val="0B1224"/>
          <w:sz w:val="20"/>
          <w:szCs w:val="20"/>
          <w:shd w:val="clear" w:color="auto" w:fill="FFFFFF"/>
        </w:rPr>
      </w:pPr>
      <w:r w:rsidRPr="00236674">
        <w:rPr>
          <w:rFonts w:ascii="Poppins" w:hAnsi="Poppins" w:cs="Poppins"/>
          <w:color w:val="0B1224"/>
          <w:sz w:val="20"/>
          <w:szCs w:val="20"/>
          <w:shd w:val="clear" w:color="auto" w:fill="FFFFFF"/>
        </w:rPr>
        <w:t xml:space="preserve"> so does the need for senior care services</w:t>
      </w:r>
    </w:p>
    <w:p w14:paraId="5FF12A7C" w14:textId="77777777" w:rsidR="00236674" w:rsidRPr="00236674" w:rsidRDefault="00236674" w:rsidP="00236674">
      <w:pPr>
        <w:spacing w:after="0" w:line="240" w:lineRule="auto"/>
        <w:rPr>
          <w:rFonts w:ascii="Poppins" w:hAnsi="Poppins" w:cs="Poppins"/>
          <w:color w:val="0B1224"/>
          <w:sz w:val="20"/>
          <w:szCs w:val="20"/>
          <w:shd w:val="clear" w:color="auto" w:fill="FFFFFF"/>
        </w:rPr>
      </w:pPr>
    </w:p>
    <w:p w14:paraId="41F7B528" w14:textId="77777777" w:rsidR="00236674" w:rsidRPr="00236674" w:rsidRDefault="00236674" w:rsidP="00236674">
      <w:pPr>
        <w:spacing w:after="0" w:line="240" w:lineRule="auto"/>
        <w:rPr>
          <w:rFonts w:ascii="Poppins" w:hAnsi="Poppins" w:cs="Poppins"/>
          <w:color w:val="0B1224"/>
          <w:sz w:val="20"/>
          <w:szCs w:val="20"/>
          <w:shd w:val="clear" w:color="auto" w:fill="FFFFFF"/>
        </w:rPr>
      </w:pPr>
    </w:p>
    <w:p w14:paraId="18028954" w14:textId="77777777" w:rsidR="001A5EFB" w:rsidRPr="001A5EFB" w:rsidRDefault="001A5EFB" w:rsidP="001A5EFB">
      <w:pPr>
        <w:spacing w:after="0" w:line="240" w:lineRule="auto"/>
        <w:jc w:val="center"/>
        <w:rPr>
          <w:rFonts w:ascii="Poppins" w:hAnsi="Poppins" w:cs="Poppins"/>
          <w:b/>
          <w:bCs/>
          <w:noProof/>
        </w:rPr>
      </w:pPr>
      <w:r w:rsidRPr="001A5EFB">
        <w:rPr>
          <w:rFonts w:ascii="Poppins" w:hAnsi="Poppins" w:cs="Poppins"/>
          <w:b/>
          <w:bCs/>
          <w:noProof/>
        </w:rPr>
        <w:t>By 2030, one out of every five people living in Indiana alone will be 65 or older, according to population projections released by Indiana Business Research Center. More than 966,000 senior citizens called Indiana home in 2015. That number is expected to grow 46% by 2030 to exceed 1.4 million. By 2050, the number of people ages 65 and older will be 1.5 million - a growth of 57% from 2015 levels.</w:t>
      </w:r>
    </w:p>
    <w:p w14:paraId="4D4BE397" w14:textId="77777777" w:rsidR="00236674" w:rsidRPr="00236674" w:rsidRDefault="00236674" w:rsidP="00236674">
      <w:pPr>
        <w:spacing w:after="0" w:line="240" w:lineRule="auto"/>
        <w:rPr>
          <w:rFonts w:ascii="Poppins" w:hAnsi="Poppins" w:cs="Poppins"/>
          <w:color w:val="0B1224"/>
          <w:sz w:val="28"/>
          <w:szCs w:val="28"/>
          <w:shd w:val="clear" w:color="auto" w:fill="FFFFFF"/>
        </w:rPr>
      </w:pPr>
    </w:p>
    <w:p w14:paraId="73670120" w14:textId="77777777" w:rsidR="00236674" w:rsidRPr="00236674" w:rsidRDefault="00236674" w:rsidP="00236674">
      <w:pPr>
        <w:shd w:val="clear" w:color="auto" w:fill="FFFFFF" w:themeFill="background1"/>
        <w:spacing w:line="240" w:lineRule="auto"/>
        <w:jc w:val="center"/>
        <w:rPr>
          <w:rFonts w:ascii="Poppins" w:hAnsi="Poppins" w:cs="Poppins"/>
          <w:b/>
          <w:bCs/>
          <w:color w:val="0B1224"/>
          <w:sz w:val="28"/>
          <w:szCs w:val="28"/>
          <w:shd w:val="clear" w:color="auto" w:fill="FFFFFF"/>
        </w:rPr>
      </w:pPr>
      <w:r w:rsidRPr="00236674">
        <w:rPr>
          <w:rFonts w:ascii="Poppins" w:hAnsi="Poppins" w:cs="Poppins"/>
          <w:color w:val="0B1224"/>
          <w:sz w:val="28"/>
          <w:szCs w:val="28"/>
          <w:shd w:val="clear" w:color="auto" w:fill="FFFFFF"/>
        </w:rPr>
        <w:t>This is your opportunity to help lead the way to a better home care experience by increasing resources and services to support this growing population</w:t>
      </w:r>
      <w:r w:rsidRPr="00236674">
        <w:rPr>
          <w:rFonts w:ascii="Poppins" w:hAnsi="Poppins" w:cs="Poppins"/>
          <w:b/>
          <w:bCs/>
          <w:color w:val="0B1224"/>
          <w:sz w:val="28"/>
          <w:szCs w:val="28"/>
          <w:shd w:val="clear" w:color="auto" w:fill="FFFFFF"/>
        </w:rPr>
        <w:t xml:space="preserve">. </w:t>
      </w:r>
    </w:p>
    <w:p w14:paraId="51A330B2" w14:textId="77777777" w:rsidR="00236674" w:rsidRPr="00236674" w:rsidRDefault="00236674" w:rsidP="00236674">
      <w:pPr>
        <w:spacing w:line="259" w:lineRule="auto"/>
        <w:rPr>
          <w:rFonts w:eastAsiaTheme="minorHAnsi"/>
          <w:color w:val="auto"/>
          <w:kern w:val="2"/>
          <w:sz w:val="22"/>
          <w:szCs w:val="22"/>
          <w:lang w:eastAsia="en-US"/>
        </w:rPr>
      </w:pPr>
    </w:p>
    <w:p w14:paraId="70090B1E" w14:textId="060B34AD" w:rsidR="00236674" w:rsidRDefault="00574A83" w:rsidP="00236674">
      <w:pPr>
        <w:spacing w:line="259" w:lineRule="auto"/>
        <w:rPr>
          <w:rFonts w:eastAsiaTheme="minorHAnsi"/>
          <w:b/>
          <w:bCs/>
          <w:noProof/>
          <w:color w:val="auto"/>
          <w:kern w:val="2"/>
          <w:sz w:val="22"/>
          <w:szCs w:val="22"/>
          <w:lang w:eastAsia="en-US"/>
        </w:rPr>
      </w:pPr>
      <w:r w:rsidRPr="00236674">
        <w:rPr>
          <w:rFonts w:eastAsiaTheme="minorHAnsi"/>
          <w:noProof/>
          <w:color w:val="auto"/>
          <w:kern w:val="2"/>
          <w:sz w:val="22"/>
          <w:szCs w:val="22"/>
          <w:lang w:eastAsia="en-US"/>
        </w:rPr>
        <w:drawing>
          <wp:anchor distT="0" distB="0" distL="114300" distR="114300" simplePos="0" relativeHeight="251683840" behindDoc="1" locked="0" layoutInCell="1" allowOverlap="1" wp14:anchorId="1A9B8E77" wp14:editId="355B7CC7">
            <wp:simplePos x="0" y="0"/>
            <wp:positionH relativeFrom="margin">
              <wp:posOffset>-476250</wp:posOffset>
            </wp:positionH>
            <wp:positionV relativeFrom="paragraph">
              <wp:posOffset>377825</wp:posOffset>
            </wp:positionV>
            <wp:extent cx="8458200" cy="3086100"/>
            <wp:effectExtent l="0" t="0" r="0" b="0"/>
            <wp:wrapNone/>
            <wp:docPr id="822377687" name="Picture 4" descr="A blue square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77687" name="Picture 4" descr="A blue square with a black bord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58200" cy="3086100"/>
                    </a:xfrm>
                    <a:prstGeom prst="rect">
                      <a:avLst/>
                    </a:prstGeom>
                    <a:noFill/>
                  </pic:spPr>
                </pic:pic>
              </a:graphicData>
            </a:graphic>
            <wp14:sizeRelH relativeFrom="margin">
              <wp14:pctWidth>0</wp14:pctWidth>
            </wp14:sizeRelH>
            <wp14:sizeRelV relativeFrom="margin">
              <wp14:pctHeight>0</wp14:pctHeight>
            </wp14:sizeRelV>
          </wp:anchor>
        </w:drawing>
      </w:r>
      <w:r w:rsidR="00236674" w:rsidRPr="00236674">
        <w:rPr>
          <w:rFonts w:eastAsiaTheme="minorHAnsi"/>
          <w:b/>
          <w:bCs/>
          <w:noProof/>
          <w:color w:val="auto"/>
          <w:kern w:val="2"/>
          <w:sz w:val="22"/>
          <w:szCs w:val="22"/>
          <w:lang w:eastAsia="en-US"/>
        </w:rPr>
        <w:t xml:space="preserve">                                 </w:t>
      </w:r>
    </w:p>
    <w:p w14:paraId="7C8FF11B" w14:textId="081418E1" w:rsidR="00236674" w:rsidRPr="00236674" w:rsidRDefault="00236674" w:rsidP="00FE052E">
      <w:pPr>
        <w:spacing w:line="259" w:lineRule="auto"/>
        <w:jc w:val="center"/>
        <w:rPr>
          <w:rFonts w:eastAsiaTheme="minorHAnsi"/>
          <w:b/>
          <w:bCs/>
          <w:noProof/>
          <w:color w:val="auto"/>
          <w:kern w:val="2"/>
          <w:sz w:val="52"/>
          <w:szCs w:val="52"/>
          <w:lang w:eastAsia="en-US"/>
        </w:rPr>
      </w:pPr>
      <w:r w:rsidRPr="00236674">
        <w:rPr>
          <w:rFonts w:eastAsiaTheme="minorHAnsi"/>
          <w:b/>
          <w:bCs/>
          <w:noProof/>
          <w:color w:val="auto"/>
          <w:kern w:val="2"/>
          <w:sz w:val="52"/>
          <w:szCs w:val="52"/>
          <w:highlight w:val="yellow"/>
          <w:lang w:eastAsia="en-US"/>
        </w:rPr>
        <w:t>Minimum Franchise Fee of  $35,000 includes:</w:t>
      </w:r>
    </w:p>
    <w:p w14:paraId="7BE759B3" w14:textId="50844483" w:rsidR="00236674" w:rsidRPr="00574A83" w:rsidRDefault="00236674" w:rsidP="00236674">
      <w:pPr>
        <w:spacing w:line="259" w:lineRule="auto"/>
        <w:rPr>
          <w:rFonts w:ascii="Arial" w:eastAsiaTheme="minorHAnsi" w:hAnsi="Arial" w:cs="Arial"/>
          <w:b/>
          <w:bCs/>
          <w:noProof/>
          <w:color w:val="auto"/>
          <w:kern w:val="2"/>
          <w:sz w:val="36"/>
          <w:szCs w:val="36"/>
          <w:lang w:eastAsia="en-US"/>
        </w:rPr>
      </w:pPr>
      <w:r w:rsidRPr="00574A83">
        <w:rPr>
          <w:rFonts w:ascii="Arial" w:eastAsiaTheme="minorHAnsi" w:hAnsi="Arial" w:cs="Arial"/>
          <w:b/>
          <w:bCs/>
          <w:noProof/>
          <w:color w:val="auto"/>
          <w:kern w:val="2"/>
          <w:sz w:val="36"/>
          <w:szCs w:val="36"/>
          <w:lang w:eastAsia="en-US"/>
        </w:rPr>
        <w:t>-</w:t>
      </w:r>
      <w:r w:rsidR="00574A83" w:rsidRPr="00574A83">
        <w:rPr>
          <w:rFonts w:ascii="Arial" w:eastAsiaTheme="minorHAnsi" w:hAnsi="Arial" w:cs="Arial"/>
          <w:b/>
          <w:bCs/>
          <w:noProof/>
          <w:color w:val="auto"/>
          <w:kern w:val="2"/>
          <w:sz w:val="36"/>
          <w:szCs w:val="36"/>
          <w:lang w:eastAsia="en-US"/>
        </w:rPr>
        <w:t xml:space="preserve"> </w:t>
      </w:r>
      <w:r w:rsidRPr="00574A83">
        <w:rPr>
          <w:rFonts w:ascii="Arial" w:eastAsiaTheme="minorHAnsi" w:hAnsi="Arial" w:cs="Arial"/>
          <w:b/>
          <w:bCs/>
          <w:noProof/>
          <w:color w:val="auto"/>
          <w:kern w:val="2"/>
          <w:sz w:val="36"/>
          <w:szCs w:val="36"/>
          <w:lang w:eastAsia="en-US"/>
        </w:rPr>
        <w:t xml:space="preserve">Brand Recognition </w:t>
      </w:r>
    </w:p>
    <w:p w14:paraId="75691F89" w14:textId="29FC5637" w:rsidR="00236674" w:rsidRPr="00574A83" w:rsidRDefault="00504145" w:rsidP="00236674">
      <w:pPr>
        <w:spacing w:line="259" w:lineRule="auto"/>
        <w:rPr>
          <w:rFonts w:ascii="Arial" w:eastAsiaTheme="minorHAnsi" w:hAnsi="Arial" w:cs="Arial"/>
          <w:b/>
          <w:bCs/>
          <w:noProof/>
          <w:color w:val="auto"/>
          <w:kern w:val="2"/>
          <w:sz w:val="36"/>
          <w:szCs w:val="36"/>
          <w:lang w:eastAsia="en-US"/>
        </w:rPr>
      </w:pPr>
      <w:r w:rsidRPr="00574A83">
        <w:rPr>
          <w:noProof/>
          <w:sz w:val="36"/>
          <w:szCs w:val="36"/>
        </w:rPr>
        <w:pict w14:anchorId="5B19E3B2">
          <v:shapetype id="_x0000_t202" coordsize="21600,21600" o:spt="202" path="m,l,21600r21600,l21600,xe">
            <v:stroke joinstyle="miter"/>
            <v:path gradientshapeok="t" o:connecttype="rect"/>
          </v:shapetype>
          <v:shape id="Text Box 2" o:spid="_x0000_s1031" type="#_x0000_t202" style="position:absolute;margin-left:306.9pt;margin-top:9.4pt;width:275.35pt;height:121.1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wrapcoords="-59 -134 -59 21600 21659 21600 21659 -134 -59 -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">
            <v:textbox>
              <w:txbxContent>
                <w:p w14:paraId="55E2D12B" w14:textId="77777777" w:rsidR="00236674" w:rsidRPr="0049613C" w:rsidRDefault="00236674" w:rsidP="00236674">
                  <w:pPr>
                    <w:spacing w:after="120" w:line="240" w:lineRule="auto"/>
                    <w:jc w:val="center"/>
                    <w:rPr>
                      <w:rFonts w:ascii="Times New Roman" w:hAnsi="Times New Roman" w:cs="Times New Roman"/>
                      <w:b/>
                      <w:bCs/>
                      <w:sz w:val="48"/>
                      <w:szCs w:val="48"/>
                    </w:rPr>
                  </w:pPr>
                  <w:r w:rsidRPr="0049613C">
                    <w:rPr>
                      <w:rFonts w:ascii="Times New Roman" w:hAnsi="Times New Roman" w:cs="Times New Roman"/>
                      <w:b/>
                      <w:bCs/>
                      <w:sz w:val="48"/>
                      <w:szCs w:val="48"/>
                    </w:rPr>
                    <w:t>Leading Care Services</w:t>
                  </w:r>
                </w:p>
                <w:p w14:paraId="797F518F" w14:textId="77777777" w:rsidR="00236674" w:rsidRPr="00504145" w:rsidRDefault="00236674" w:rsidP="00236674">
                  <w:pPr>
                    <w:spacing w:after="120" w:line="240" w:lineRule="auto"/>
                    <w:jc w:val="center"/>
                    <w:rPr>
                      <w:rFonts w:ascii="Times New Roman" w:hAnsi="Times New Roman" w:cs="Times New Roman"/>
                      <w:b/>
                      <w:bCs/>
                      <w:color w:val="0D0D0D" w:themeColor="text1" w:themeTint="F2"/>
                      <w:sz w:val="36"/>
                      <w:szCs w:val="36"/>
                    </w:rPr>
                  </w:pPr>
                  <w:hyperlink r:id="rId17" w:history="1">
                    <w:r w:rsidRPr="00504145">
                      <w:rPr>
                        <w:rStyle w:val="Hyperlink"/>
                        <w:rFonts w:ascii="Times New Roman" w:hAnsi="Times New Roman" w:cs="Times New Roman"/>
                        <w:b/>
                        <w:bCs/>
                        <w:color w:val="0D0D0D" w:themeColor="text1" w:themeTint="F2"/>
                        <w:sz w:val="36"/>
                        <w:szCs w:val="36"/>
                      </w:rPr>
                      <w:t>www.LeadingCareServices.com</w:t>
                    </w:r>
                  </w:hyperlink>
                </w:p>
                <w:p w14:paraId="2468CD38" w14:textId="77777777" w:rsidR="00236674" w:rsidRPr="00504145" w:rsidRDefault="00236674" w:rsidP="00236674">
                  <w:pPr>
                    <w:spacing w:after="120" w:line="240" w:lineRule="auto"/>
                    <w:jc w:val="center"/>
                    <w:rPr>
                      <w:rFonts w:ascii="Times New Roman" w:hAnsi="Times New Roman" w:cs="Times New Roman"/>
                      <w:b/>
                      <w:bCs/>
                      <w:color w:val="0D0D0D" w:themeColor="text1" w:themeTint="F2"/>
                      <w:sz w:val="36"/>
                      <w:szCs w:val="36"/>
                    </w:rPr>
                  </w:pPr>
                  <w:hyperlink r:id="rId18" w:history="1">
                    <w:r w:rsidRPr="00504145">
                      <w:rPr>
                        <w:rStyle w:val="Hyperlink"/>
                        <w:rFonts w:ascii="Times New Roman" w:hAnsi="Times New Roman" w:cs="Times New Roman"/>
                        <w:b/>
                        <w:bCs/>
                        <w:color w:val="0D0D0D" w:themeColor="text1" w:themeTint="F2"/>
                        <w:sz w:val="36"/>
                        <w:szCs w:val="36"/>
                      </w:rPr>
                      <w:t>AngelsCareForMe@gmail.com</w:t>
                    </w:r>
                  </w:hyperlink>
                </w:p>
                <w:p w14:paraId="639590F8" w14:textId="77777777" w:rsidR="00236674" w:rsidRPr="0049613C" w:rsidRDefault="00236674" w:rsidP="00236674">
                  <w:pPr>
                    <w:spacing w:after="120" w:line="240" w:lineRule="auto"/>
                    <w:jc w:val="center"/>
                    <w:rPr>
                      <w:rFonts w:ascii="Times New Roman" w:hAnsi="Times New Roman" w:cs="Times New Roman"/>
                      <w:b/>
                      <w:bCs/>
                      <w:sz w:val="36"/>
                      <w:szCs w:val="36"/>
                    </w:rPr>
                  </w:pPr>
                  <w:r w:rsidRPr="0049613C">
                    <w:rPr>
                      <w:rFonts w:ascii="Times New Roman" w:hAnsi="Times New Roman" w:cs="Times New Roman"/>
                      <w:b/>
                      <w:bCs/>
                      <w:sz w:val="36"/>
                      <w:szCs w:val="36"/>
                    </w:rPr>
                    <w:t>317.579.5523</w:t>
                  </w:r>
                </w:p>
              </w:txbxContent>
            </v:textbox>
            <w10:wrap type="tight" anchorx="margin"/>
          </v:shape>
        </w:pict>
      </w:r>
      <w:r w:rsidR="00236674" w:rsidRPr="00574A83">
        <w:rPr>
          <w:rFonts w:ascii="Poppins Medium" w:eastAsiaTheme="minorHAnsi" w:hAnsi="Poppins Medium" w:cs="Poppins Medium"/>
          <w:b/>
          <w:bCs/>
          <w:noProof/>
          <w:color w:val="auto"/>
          <w:kern w:val="2"/>
          <w:sz w:val="36"/>
          <w:szCs w:val="36"/>
          <w:lang w:eastAsia="en-US"/>
        </w:rPr>
        <w:t>-</w:t>
      </w:r>
      <w:r w:rsidR="00574A83" w:rsidRPr="00574A83">
        <w:rPr>
          <w:rFonts w:ascii="Poppins Medium" w:eastAsiaTheme="minorHAnsi" w:hAnsi="Poppins Medium" w:cs="Poppins Medium"/>
          <w:b/>
          <w:bCs/>
          <w:noProof/>
          <w:color w:val="auto"/>
          <w:kern w:val="2"/>
          <w:sz w:val="36"/>
          <w:szCs w:val="36"/>
          <w:lang w:eastAsia="en-US"/>
        </w:rPr>
        <w:t xml:space="preserve"> </w:t>
      </w:r>
      <w:r w:rsidR="00236674" w:rsidRPr="00574A83">
        <w:rPr>
          <w:rFonts w:ascii="Arial" w:eastAsiaTheme="minorHAnsi" w:hAnsi="Arial" w:cs="Arial"/>
          <w:b/>
          <w:bCs/>
          <w:noProof/>
          <w:color w:val="auto"/>
          <w:kern w:val="2"/>
          <w:sz w:val="36"/>
          <w:szCs w:val="36"/>
          <w:lang w:eastAsia="en-US"/>
        </w:rPr>
        <w:t>Ongoing support and tr</w:t>
      </w:r>
      <w:r w:rsidR="00236674" w:rsidRPr="00574A83">
        <w:rPr>
          <w:rFonts w:ascii="Arial" w:eastAsiaTheme="minorHAnsi" w:hAnsi="Arial" w:cs="Arial"/>
          <w:noProof/>
          <w:color w:val="auto"/>
          <w:kern w:val="2"/>
          <w:sz w:val="36"/>
          <w:szCs w:val="36"/>
          <w:lang w:eastAsia="en-US"/>
        </w:rPr>
        <w:t xml:space="preserve">aining  </w:t>
      </w:r>
    </w:p>
    <w:p w14:paraId="5CEBC02E" w14:textId="37F415FD" w:rsidR="00236674" w:rsidRPr="00574A83" w:rsidRDefault="00236674" w:rsidP="00236674">
      <w:pPr>
        <w:spacing w:line="259" w:lineRule="auto"/>
        <w:rPr>
          <w:rFonts w:ascii="Arial" w:eastAsiaTheme="minorHAnsi" w:hAnsi="Arial" w:cs="Arial"/>
          <w:b/>
          <w:bCs/>
          <w:noProof/>
          <w:color w:val="auto"/>
          <w:kern w:val="2"/>
          <w:sz w:val="36"/>
          <w:szCs w:val="36"/>
          <w:lang w:eastAsia="en-US"/>
        </w:rPr>
      </w:pPr>
      <w:r w:rsidRPr="00574A83">
        <w:rPr>
          <w:rFonts w:ascii="Arial" w:eastAsiaTheme="minorHAnsi" w:hAnsi="Arial" w:cs="Arial"/>
          <w:b/>
          <w:bCs/>
          <w:noProof/>
          <w:color w:val="auto"/>
          <w:kern w:val="2"/>
          <w:sz w:val="36"/>
          <w:szCs w:val="36"/>
          <w:lang w:eastAsia="en-US"/>
        </w:rPr>
        <w:t>-</w:t>
      </w:r>
      <w:r w:rsidR="00574A83" w:rsidRPr="00574A83">
        <w:rPr>
          <w:rFonts w:ascii="Arial" w:eastAsiaTheme="minorHAnsi" w:hAnsi="Arial" w:cs="Arial"/>
          <w:b/>
          <w:bCs/>
          <w:noProof/>
          <w:color w:val="auto"/>
          <w:kern w:val="2"/>
          <w:sz w:val="36"/>
          <w:szCs w:val="36"/>
          <w:lang w:eastAsia="en-US"/>
        </w:rPr>
        <w:t xml:space="preserve"> </w:t>
      </w:r>
      <w:r w:rsidRPr="00574A83">
        <w:rPr>
          <w:rFonts w:ascii="Arial" w:eastAsiaTheme="minorHAnsi" w:hAnsi="Arial" w:cs="Arial"/>
          <w:b/>
          <w:bCs/>
          <w:noProof/>
          <w:color w:val="auto"/>
          <w:kern w:val="2"/>
          <w:sz w:val="36"/>
          <w:szCs w:val="36"/>
          <w:lang w:eastAsia="en-US"/>
        </w:rPr>
        <w:t>Low cost and low risk</w:t>
      </w:r>
    </w:p>
    <w:p w14:paraId="50932EBF" w14:textId="4AB25F05" w:rsidR="00236674" w:rsidRPr="00574A83" w:rsidRDefault="00236674" w:rsidP="006833E2">
      <w:pPr>
        <w:spacing w:line="259" w:lineRule="auto"/>
        <w:rPr>
          <w:rFonts w:ascii="Arial" w:eastAsiaTheme="minorHAnsi" w:hAnsi="Arial" w:cs="Arial"/>
          <w:b/>
          <w:bCs/>
          <w:noProof/>
          <w:color w:val="auto"/>
          <w:kern w:val="2"/>
          <w:sz w:val="36"/>
          <w:szCs w:val="36"/>
          <w:lang w:eastAsia="en-US"/>
        </w:rPr>
      </w:pPr>
      <w:r w:rsidRPr="00574A83">
        <w:rPr>
          <w:rFonts w:ascii="Arial" w:eastAsiaTheme="minorHAnsi" w:hAnsi="Arial" w:cs="Arial"/>
          <w:b/>
          <w:bCs/>
          <w:noProof/>
          <w:color w:val="auto"/>
          <w:kern w:val="2"/>
          <w:sz w:val="36"/>
          <w:szCs w:val="36"/>
          <w:lang w:eastAsia="en-US"/>
        </w:rPr>
        <w:t>-</w:t>
      </w:r>
      <w:r w:rsidR="00574A83" w:rsidRPr="00574A83">
        <w:rPr>
          <w:rFonts w:ascii="Arial" w:eastAsiaTheme="minorHAnsi" w:hAnsi="Arial" w:cs="Arial"/>
          <w:b/>
          <w:bCs/>
          <w:noProof/>
          <w:color w:val="auto"/>
          <w:kern w:val="2"/>
          <w:sz w:val="36"/>
          <w:szCs w:val="36"/>
          <w:lang w:eastAsia="en-US"/>
        </w:rPr>
        <w:t xml:space="preserve"> </w:t>
      </w:r>
      <w:r w:rsidRPr="00574A83">
        <w:rPr>
          <w:rFonts w:ascii="Arial" w:eastAsiaTheme="minorHAnsi" w:hAnsi="Arial" w:cs="Arial"/>
          <w:b/>
          <w:bCs/>
          <w:noProof/>
          <w:color w:val="auto"/>
          <w:kern w:val="2"/>
          <w:sz w:val="36"/>
          <w:szCs w:val="36"/>
          <w:lang w:eastAsia="en-US"/>
        </w:rPr>
        <w:t xml:space="preserve">Recession resilient Industry </w:t>
      </w:r>
    </w:p>
    <w:p w14:paraId="531D05E1" w14:textId="089F633C" w:rsidR="00574A83" w:rsidRPr="00574A83" w:rsidRDefault="00574A83" w:rsidP="006833E2">
      <w:pPr>
        <w:spacing w:line="259" w:lineRule="auto"/>
        <w:rPr>
          <w:rFonts w:ascii="Arial" w:eastAsiaTheme="minorHAnsi" w:hAnsi="Arial" w:cs="Arial"/>
          <w:b/>
          <w:bCs/>
          <w:noProof/>
          <w:color w:val="auto"/>
          <w:kern w:val="2"/>
          <w:sz w:val="36"/>
          <w:szCs w:val="36"/>
          <w:lang w:eastAsia="en-US"/>
        </w:rPr>
      </w:pPr>
      <w:r w:rsidRPr="00574A83">
        <w:rPr>
          <w:rFonts w:ascii="Arial" w:eastAsiaTheme="minorHAnsi" w:hAnsi="Arial" w:cs="Arial"/>
          <w:b/>
          <w:bCs/>
          <w:noProof/>
          <w:color w:val="auto"/>
          <w:kern w:val="2"/>
          <w:sz w:val="36"/>
          <w:szCs w:val="36"/>
          <w:lang w:eastAsia="en-US"/>
        </w:rPr>
        <w:t xml:space="preserve">- Established Network </w:t>
      </w:r>
    </w:p>
    <w:sectPr w:rsidR="00574A83" w:rsidRPr="00574A83" w:rsidSect="006F1A12">
      <w:pgSz w:w="12240" w:h="15840"/>
      <w:pgMar w:top="245" w:right="432" w:bottom="245"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Amasis MT Pro Medium">
    <w:charset w:val="00"/>
    <w:family w:val="roman"/>
    <w:pitch w:val="variable"/>
    <w:sig w:usb0="A00000AF" w:usb1="4000205B" w:usb2="00000000" w:usb3="00000000" w:csb0="00000093"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oppins Medium">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mirrorMargins/>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B297E"/>
    <w:rsid w:val="00033A3B"/>
    <w:rsid w:val="00075628"/>
    <w:rsid w:val="00076E1D"/>
    <w:rsid w:val="00095E1C"/>
    <w:rsid w:val="000971D5"/>
    <w:rsid w:val="0012641C"/>
    <w:rsid w:val="00163454"/>
    <w:rsid w:val="001A5EFB"/>
    <w:rsid w:val="001A624A"/>
    <w:rsid w:val="001B297E"/>
    <w:rsid w:val="001B6F00"/>
    <w:rsid w:val="001B7AD5"/>
    <w:rsid w:val="001D5311"/>
    <w:rsid w:val="001F065E"/>
    <w:rsid w:val="002028DA"/>
    <w:rsid w:val="00236674"/>
    <w:rsid w:val="00270E50"/>
    <w:rsid w:val="00293B9D"/>
    <w:rsid w:val="002E70C4"/>
    <w:rsid w:val="002F3472"/>
    <w:rsid w:val="00331860"/>
    <w:rsid w:val="00334778"/>
    <w:rsid w:val="003B4A73"/>
    <w:rsid w:val="003E5653"/>
    <w:rsid w:val="004678D0"/>
    <w:rsid w:val="0049613C"/>
    <w:rsid w:val="004E6598"/>
    <w:rsid w:val="004F3531"/>
    <w:rsid w:val="004F4B50"/>
    <w:rsid w:val="00504145"/>
    <w:rsid w:val="00510D25"/>
    <w:rsid w:val="005207F1"/>
    <w:rsid w:val="00574A83"/>
    <w:rsid w:val="00583E03"/>
    <w:rsid w:val="005C4EDE"/>
    <w:rsid w:val="005D4168"/>
    <w:rsid w:val="005D5CE3"/>
    <w:rsid w:val="005D6B30"/>
    <w:rsid w:val="005F5321"/>
    <w:rsid w:val="005F7990"/>
    <w:rsid w:val="00601E45"/>
    <w:rsid w:val="006833E2"/>
    <w:rsid w:val="006C6C32"/>
    <w:rsid w:val="006C7A34"/>
    <w:rsid w:val="006E36B9"/>
    <w:rsid w:val="006F1A12"/>
    <w:rsid w:val="006F5020"/>
    <w:rsid w:val="006F5DBE"/>
    <w:rsid w:val="00704BC4"/>
    <w:rsid w:val="00704F03"/>
    <w:rsid w:val="00712BE6"/>
    <w:rsid w:val="00731756"/>
    <w:rsid w:val="00783991"/>
    <w:rsid w:val="00785D4C"/>
    <w:rsid w:val="007972FF"/>
    <w:rsid w:val="007D23A7"/>
    <w:rsid w:val="007D576C"/>
    <w:rsid w:val="0084426A"/>
    <w:rsid w:val="008734C7"/>
    <w:rsid w:val="008A2173"/>
    <w:rsid w:val="00901C67"/>
    <w:rsid w:val="00925DED"/>
    <w:rsid w:val="009376FE"/>
    <w:rsid w:val="00967E0A"/>
    <w:rsid w:val="00982818"/>
    <w:rsid w:val="00995FDF"/>
    <w:rsid w:val="00A009B3"/>
    <w:rsid w:val="00A305A6"/>
    <w:rsid w:val="00AD6172"/>
    <w:rsid w:val="00B00C20"/>
    <w:rsid w:val="00B57542"/>
    <w:rsid w:val="00B60F80"/>
    <w:rsid w:val="00B61D85"/>
    <w:rsid w:val="00B7472C"/>
    <w:rsid w:val="00B9172F"/>
    <w:rsid w:val="00BB4DC1"/>
    <w:rsid w:val="00BC1F6C"/>
    <w:rsid w:val="00C025B5"/>
    <w:rsid w:val="00C361A2"/>
    <w:rsid w:val="00C36837"/>
    <w:rsid w:val="00C37B99"/>
    <w:rsid w:val="00C433F7"/>
    <w:rsid w:val="00C92143"/>
    <w:rsid w:val="00CB6396"/>
    <w:rsid w:val="00CD376E"/>
    <w:rsid w:val="00CF721A"/>
    <w:rsid w:val="00D67F16"/>
    <w:rsid w:val="00D90C9A"/>
    <w:rsid w:val="00D90E13"/>
    <w:rsid w:val="00DB7671"/>
    <w:rsid w:val="00DE75AE"/>
    <w:rsid w:val="00DF6091"/>
    <w:rsid w:val="00E14B75"/>
    <w:rsid w:val="00E61D1D"/>
    <w:rsid w:val="00E70440"/>
    <w:rsid w:val="00EA39C9"/>
    <w:rsid w:val="00F03C7F"/>
    <w:rsid w:val="00F10DC1"/>
    <w:rsid w:val="00F8410E"/>
    <w:rsid w:val="00F91B7D"/>
    <w:rsid w:val="00F94CC1"/>
    <w:rsid w:val="00F9732F"/>
    <w:rsid w:val="00FA2678"/>
    <w:rsid w:val="00FC79C5"/>
    <w:rsid w:val="00FE0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F790DE0"/>
  <w15:docId w15:val="{2FA89359-4154-49E1-BD79-9D8915C2C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A73"/>
    <w:pPr>
      <w:spacing w:line="312" w:lineRule="auto"/>
    </w:pPr>
    <w:rPr>
      <w:rFonts w:eastAsiaTheme="minorEastAsia"/>
      <w:color w:val="44546A" w:themeColor="text2"/>
      <w:kern w:val="0"/>
      <w:sz w:val="24"/>
      <w:szCs w:val="24"/>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A39C9"/>
    <w:rPr>
      <w:b/>
      <w:bCs/>
    </w:rPr>
  </w:style>
  <w:style w:type="paragraph" w:styleId="NormalWeb">
    <w:name w:val="Normal (Web)"/>
    <w:basedOn w:val="Normal"/>
    <w:uiPriority w:val="99"/>
    <w:unhideWhenUsed/>
    <w:rsid w:val="00510D25"/>
    <w:pPr>
      <w:spacing w:before="100" w:beforeAutospacing="1" w:after="100" w:afterAutospacing="1" w:line="240" w:lineRule="auto"/>
    </w:pPr>
    <w:rPr>
      <w:rFonts w:ascii="Times New Roman" w:eastAsia="Times New Roman" w:hAnsi="Times New Roman" w:cs="Times New Roman"/>
      <w:color w:val="auto"/>
      <w:lang w:eastAsia="en-US"/>
    </w:rPr>
  </w:style>
  <w:style w:type="paragraph" w:styleId="ListParagraph">
    <w:name w:val="List Paragraph"/>
    <w:basedOn w:val="Normal"/>
    <w:uiPriority w:val="34"/>
    <w:qFormat/>
    <w:rsid w:val="00F9732F"/>
    <w:pPr>
      <w:ind w:left="720"/>
      <w:contextualSpacing/>
    </w:pPr>
  </w:style>
  <w:style w:type="character" w:styleId="Hyperlink">
    <w:name w:val="Hyperlink"/>
    <w:basedOn w:val="DefaultParagraphFont"/>
    <w:uiPriority w:val="99"/>
    <w:unhideWhenUsed/>
    <w:rsid w:val="004F4B50"/>
    <w:rPr>
      <w:color w:val="0563C1" w:themeColor="hyperlink"/>
      <w:u w:val="single"/>
    </w:rPr>
  </w:style>
  <w:style w:type="character" w:styleId="UnresolvedMention">
    <w:name w:val="Unresolved Mention"/>
    <w:basedOn w:val="DefaultParagraphFont"/>
    <w:uiPriority w:val="99"/>
    <w:semiHidden/>
    <w:unhideWhenUsed/>
    <w:rsid w:val="004F4B50"/>
    <w:rPr>
      <w:color w:val="605E5C"/>
      <w:shd w:val="clear" w:color="auto" w:fill="E1DFDD"/>
    </w:rPr>
  </w:style>
  <w:style w:type="paragraph" w:styleId="Caption">
    <w:name w:val="caption"/>
    <w:basedOn w:val="Normal"/>
    <w:next w:val="Normal"/>
    <w:uiPriority w:val="35"/>
    <w:unhideWhenUsed/>
    <w:qFormat/>
    <w:rsid w:val="006C7A34"/>
    <w:pPr>
      <w:spacing w:after="200" w:line="240" w:lineRule="auto"/>
    </w:pPr>
    <w:rPr>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176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mailto:AngelsCareForMe@gmail.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bundabergnow.com/2020/08/26/delivering-more-than-just-meals-on-wheels/" TargetMode="External"/><Relationship Id="rId17" Type="http://schemas.openxmlformats.org/officeDocument/2006/relationships/hyperlink" Target="http://www.LeadingCareServices.com"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355CA-07F1-4188-AE82-849C402DC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19714</TotalTime>
  <Pages>7</Pages>
  <Words>972</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Estella Griffen</dc:creator>
  <cp:keywords/>
  <dc:description/>
  <cp:lastModifiedBy>Estella Griffen</cp:lastModifiedBy>
  <cp:revision>2</cp:revision>
  <dcterms:created xsi:type="dcterms:W3CDTF">2023-06-18T04:23:00Z</dcterms:created>
  <dcterms:modified xsi:type="dcterms:W3CDTF">2023-07-12T06:12:00Z</dcterms:modified>
</cp:coreProperties>
</file>